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7F0" w:rsidRDefault="006877F0" w:rsidP="006877F0">
      <w:pPr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  <w:r w:rsidRPr="006877F0">
        <w:rPr>
          <w:rFonts w:ascii="Times New Roman" w:hAnsi="Times New Roman" w:cs="Times New Roman"/>
          <w:sz w:val="32"/>
          <w:szCs w:val="32"/>
          <w:lang w:eastAsia="ru-RU"/>
        </w:rPr>
        <w:t xml:space="preserve">Представляем обновленный реестр запросов иностранных компаний, заинтересованных в импорте российской продукции.        </w:t>
      </w:r>
      <w:r>
        <w:rPr>
          <w:rFonts w:ascii="Times New Roman" w:hAnsi="Times New Roman" w:cs="Times New Roman"/>
          <w:sz w:val="32"/>
          <w:szCs w:val="32"/>
          <w:lang w:eastAsia="ru-RU"/>
        </w:rPr>
        <w:t xml:space="preserve">   </w:t>
      </w:r>
    </w:p>
    <w:p w:rsidR="006877F0" w:rsidRDefault="006877F0" w:rsidP="006877F0">
      <w:pPr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 xml:space="preserve">     </w:t>
      </w:r>
      <w:r w:rsidRPr="006877F0">
        <w:rPr>
          <w:rFonts w:ascii="Times New Roman" w:hAnsi="Times New Roman" w:cs="Times New Roman"/>
          <w:sz w:val="32"/>
          <w:szCs w:val="32"/>
          <w:lang w:eastAsia="ru-RU"/>
        </w:rPr>
        <w:t>За дополнительной информацией по запросам необходимо обращаться напрямую в торговые представительства.</w:t>
      </w:r>
    </w:p>
    <w:p w:rsidR="006877F0" w:rsidRPr="006877F0" w:rsidRDefault="006877F0" w:rsidP="006877F0">
      <w:pPr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 xml:space="preserve">    </w:t>
      </w:r>
      <w:r w:rsidRPr="006877F0">
        <w:rPr>
          <w:rFonts w:ascii="Times New Roman" w:hAnsi="Times New Roman" w:cs="Times New Roman"/>
          <w:sz w:val="32"/>
          <w:szCs w:val="32"/>
          <w:lang w:eastAsia="ru-RU"/>
        </w:rPr>
        <w:t>При наличии вопросов вы также можете связаться с нами по почте torgved@minprom.gov.ru Обращаем внимание, что Правительством Российской Федерации определен перечень товаров и оборудования, временно запрещённых к вывозу из России. При этом товары российского происхождения, перечисленные в данных постановлениях, могут беспрепятственно вывозиться из Российской Федерации, если экспортер предоставить сертификат о происхождении товара по форме СТ-1. #экспорт #запросынаимпорт #минпромторг</w:t>
      </w:r>
    </w:p>
    <w:p w:rsidR="006133D0" w:rsidRPr="006877F0" w:rsidRDefault="006877F0" w:rsidP="006877F0">
      <w:pPr>
        <w:jc w:val="both"/>
        <w:rPr>
          <w:rFonts w:ascii="Times New Roman" w:hAnsi="Times New Roman" w:cs="Times New Roman"/>
          <w:sz w:val="32"/>
          <w:szCs w:val="32"/>
        </w:rPr>
      </w:pPr>
    </w:p>
    <w:sectPr w:rsidR="006133D0" w:rsidRPr="006877F0" w:rsidSect="001272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defaultTabStop w:val="708"/>
  <w:characterSpacingControl w:val="doNotCompress"/>
  <w:compat/>
  <w:rsids>
    <w:rsidRoot w:val="006877F0"/>
    <w:rsid w:val="001272CC"/>
    <w:rsid w:val="00547256"/>
    <w:rsid w:val="006877F0"/>
    <w:rsid w:val="00BB7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2CC"/>
  </w:style>
  <w:style w:type="paragraph" w:styleId="2">
    <w:name w:val="heading 2"/>
    <w:basedOn w:val="a"/>
    <w:link w:val="20"/>
    <w:uiPriority w:val="9"/>
    <w:qFormat/>
    <w:rsid w:val="006877F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877F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2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107</Words>
  <Characters>615</Characters>
  <Application>Microsoft Office Word</Application>
  <DocSecurity>0</DocSecurity>
  <Lines>5</Lines>
  <Paragraphs>1</Paragraphs>
  <ScaleCrop>false</ScaleCrop>
  <Company/>
  <LinksUpToDate>false</LinksUpToDate>
  <CharactersWithSpaces>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2</cp:revision>
  <dcterms:created xsi:type="dcterms:W3CDTF">2022-03-17T04:59:00Z</dcterms:created>
  <dcterms:modified xsi:type="dcterms:W3CDTF">2022-03-17T05:01:00Z</dcterms:modified>
</cp:coreProperties>
</file>