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00" w:rsidRPr="002F4C00" w:rsidRDefault="002F4C00" w:rsidP="002F4C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C00">
        <w:rPr>
          <w:rFonts w:ascii="Times New Roman" w:hAnsi="Times New Roman" w:cs="Times New Roman"/>
          <w:sz w:val="24"/>
          <w:szCs w:val="24"/>
        </w:rPr>
        <w:t>Сроки достижения целевых показателей субсидий для экспортеров будут продлены</w:t>
      </w:r>
    </w:p>
    <w:p w:rsidR="002F4C00" w:rsidRPr="002F4C00" w:rsidRDefault="002F4C00" w:rsidP="002F4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F4C00">
        <w:rPr>
          <w:rFonts w:ascii="Times New Roman" w:hAnsi="Times New Roman" w:cs="Times New Roman"/>
          <w:sz w:val="24"/>
          <w:szCs w:val="24"/>
        </w:rPr>
        <w:t>Правительством принято постановление №377 «О поддержке российских организаций и индивидуальных предпринимателей, в наибольшей степени пострадавших от введения ограничительных мер со стороны иностранных государств, которым в рамках реализации национального проекта «Международная кооперация и экспорт» предоставлены субсидии».</w:t>
      </w:r>
    </w:p>
    <w:p w:rsidR="002F4C00" w:rsidRPr="002F4C00" w:rsidRDefault="002F4C00" w:rsidP="002F4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F4C00">
        <w:rPr>
          <w:rFonts w:ascii="Times New Roman" w:hAnsi="Times New Roman" w:cs="Times New Roman"/>
          <w:sz w:val="24"/>
          <w:szCs w:val="24"/>
        </w:rPr>
        <w:t>Постановление определяет порядок изменения целевых показателей и (или) продление сроков для их достижения до 24 месяцев. Это касается всех соглашений о предоставлении субсидий, заключённых с российскими организациями до 31 марта 2022 года, исполнение обязательств по которым наступает после 22 февраля 2022 года. Также это распространяется на институты поддержки экспорта и индивидуальных предпринимателей.</w:t>
      </w:r>
    </w:p>
    <w:p w:rsidR="002F4C00" w:rsidRPr="002F4C00" w:rsidRDefault="002F4C00" w:rsidP="002F4C00">
      <w:pPr>
        <w:jc w:val="both"/>
        <w:rPr>
          <w:rFonts w:ascii="Times New Roman" w:hAnsi="Times New Roman" w:cs="Times New Roman"/>
          <w:sz w:val="24"/>
          <w:szCs w:val="24"/>
        </w:rPr>
      </w:pPr>
      <w:r w:rsidRPr="002F4C00">
        <w:rPr>
          <w:rFonts w:ascii="Calibri" w:hAnsi="Calibri" w:cs="Times New Roman"/>
          <w:sz w:val="24"/>
          <w:szCs w:val="24"/>
        </w:rPr>
        <w:t>📝</w:t>
      </w:r>
      <w:r w:rsidRPr="002F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4C00">
        <w:rPr>
          <w:rFonts w:ascii="Times New Roman" w:hAnsi="Times New Roman" w:cs="Times New Roman"/>
          <w:sz w:val="24"/>
          <w:szCs w:val="24"/>
        </w:rPr>
        <w:t xml:space="preserve">Получатель субсидии может подать заявление в письменной форме в адрес </w:t>
      </w:r>
      <w:proofErr w:type="spellStart"/>
      <w:r w:rsidRPr="002F4C00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2F4C00">
        <w:rPr>
          <w:rFonts w:ascii="Times New Roman" w:hAnsi="Times New Roman" w:cs="Times New Roman"/>
          <w:sz w:val="24"/>
          <w:szCs w:val="24"/>
        </w:rPr>
        <w:t xml:space="preserve"> России, Минсельхоза России или Минэкономразвития России в пределах срока, предусмотренного для достижения целевых показателей субсидии, после чего соответствующие изменения вносятся в соглашение на предоставление субсидии.</w:t>
      </w:r>
    </w:p>
    <w:p w:rsidR="002F4C00" w:rsidRDefault="002F4C00" w:rsidP="002F4C0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4C00">
        <w:rPr>
          <w:rFonts w:ascii="Times New Roman" w:hAnsi="Times New Roman" w:cs="Times New Roman"/>
          <w:sz w:val="24"/>
          <w:szCs w:val="24"/>
        </w:rPr>
        <w:t>Поддержка предоставляется получателям субсидий, которые (по независящим от них причинам в связи с введением ограничительных мер со стороны иностранных государств) лишаются возможности для достижения целевых показателей субсидии, предусмотренных</w:t>
      </w:r>
      <w:r>
        <w:t xml:space="preserve"> соглашением.</w:t>
      </w:r>
    </w:p>
    <w:p w:rsidR="006133D0" w:rsidRDefault="002F4C00"/>
    <w:sectPr w:rsidR="006133D0" w:rsidSect="00A3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2F4C00"/>
    <w:rsid w:val="002F4C00"/>
    <w:rsid w:val="00547256"/>
    <w:rsid w:val="00A317A1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2022-03-17T11:34:00Z</dcterms:created>
  <dcterms:modified xsi:type="dcterms:W3CDTF">2022-03-17T11:35:00Z</dcterms:modified>
</cp:coreProperties>
</file>