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0A" w:rsidRPr="00A34E0A" w:rsidRDefault="00A34E0A" w:rsidP="00A34E0A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E0A">
        <w:rPr>
          <w:rFonts w:ascii="Times New Roman" w:hAnsi="Times New Roman" w:cs="Times New Roman"/>
          <w:sz w:val="28"/>
          <w:szCs w:val="28"/>
        </w:rPr>
        <w:t>Глава Мин</w:t>
      </w:r>
      <w:r>
        <w:rPr>
          <w:rFonts w:ascii="Times New Roman" w:hAnsi="Times New Roman" w:cs="Times New Roman"/>
          <w:sz w:val="28"/>
          <w:szCs w:val="28"/>
        </w:rPr>
        <w:t>экономразвития</w:t>
      </w:r>
      <w:r w:rsidRPr="00A34E0A">
        <w:rPr>
          <w:rFonts w:ascii="Times New Roman" w:hAnsi="Times New Roman" w:cs="Times New Roman"/>
          <w:sz w:val="28"/>
          <w:szCs w:val="28"/>
        </w:rPr>
        <w:t xml:space="preserve"> – о новых мерах поддержки бизнеса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E0A" w:rsidRPr="00A34E0A" w:rsidRDefault="00A34E0A" w:rsidP="00A34E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34E0A">
        <w:rPr>
          <w:rFonts w:ascii="Times New Roman" w:hAnsi="Times New Roman" w:cs="Times New Roman"/>
          <w:sz w:val="28"/>
          <w:szCs w:val="28"/>
        </w:rPr>
        <w:t>Все разработанные правительством меры сгруппированы по категориям получателей и отраслям и загружены в систему мониторинга, созданную на базе государственной аналитической системы «Управление». На данный момент план первоочередных мер состоит из почти 200 решений, треть из которых уже реализована.</w:t>
      </w:r>
    </w:p>
    <w:p w:rsidR="00A34E0A" w:rsidRPr="00A34E0A" w:rsidRDefault="00A34E0A" w:rsidP="00A34E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Calibri" w:cs="Times New Roman"/>
          <w:sz w:val="28"/>
          <w:szCs w:val="28"/>
        </w:rPr>
        <w:t xml:space="preserve">       </w:t>
      </w:r>
      <w:r w:rsidRPr="00A34E0A">
        <w:rPr>
          <w:rFonts w:ascii="Times New Roman" w:hAnsi="Times New Roman" w:cs="Times New Roman"/>
          <w:sz w:val="28"/>
          <w:szCs w:val="28"/>
        </w:rPr>
        <w:t xml:space="preserve">В новый пакет мер вошли программы по </w:t>
      </w:r>
      <w:proofErr w:type="spellStart"/>
      <w:r w:rsidRPr="00A34E0A"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 w:rsidRPr="00A34E0A">
        <w:rPr>
          <w:rFonts w:ascii="Times New Roman" w:hAnsi="Times New Roman" w:cs="Times New Roman"/>
          <w:sz w:val="28"/>
          <w:szCs w:val="28"/>
        </w:rPr>
        <w:t xml:space="preserve"> комплектующих, </w:t>
      </w:r>
      <w:proofErr w:type="spellStart"/>
      <w:r w:rsidRPr="00A34E0A">
        <w:rPr>
          <w:rFonts w:ascii="Times New Roman" w:hAnsi="Times New Roman" w:cs="Times New Roman"/>
          <w:sz w:val="28"/>
          <w:szCs w:val="28"/>
        </w:rPr>
        <w:t>докапитализация</w:t>
      </w:r>
      <w:proofErr w:type="spellEnd"/>
      <w:r w:rsidRPr="00A34E0A">
        <w:rPr>
          <w:rFonts w:ascii="Times New Roman" w:hAnsi="Times New Roman" w:cs="Times New Roman"/>
          <w:sz w:val="28"/>
          <w:szCs w:val="28"/>
        </w:rPr>
        <w:t xml:space="preserve"> региональных фондов развития промышленности, сокращение обязательных требований и поддержка фармацевтической отрасли.</w:t>
      </w:r>
    </w:p>
    <w:p w:rsidR="00A34E0A" w:rsidRPr="00A34E0A" w:rsidRDefault="00A34E0A" w:rsidP="00A34E0A">
      <w:pPr>
        <w:jc w:val="both"/>
        <w:rPr>
          <w:rFonts w:ascii="Times New Roman" w:hAnsi="Times New Roman" w:cs="Times New Roman"/>
          <w:sz w:val="28"/>
          <w:szCs w:val="28"/>
        </w:rPr>
      </w:pPr>
      <w:r w:rsidRPr="00A34E0A">
        <w:rPr>
          <w:rFonts w:ascii="Times New Roman" w:hAnsi="Calibri" w:cs="Times New Roman"/>
          <w:sz w:val="28"/>
          <w:szCs w:val="28"/>
        </w:rPr>
        <w:t>✅</w:t>
      </w:r>
      <w:r w:rsidRPr="00A34E0A">
        <w:rPr>
          <w:rFonts w:ascii="Times New Roman" w:hAnsi="Times New Roman" w:cs="Times New Roman"/>
          <w:sz w:val="28"/>
          <w:szCs w:val="28"/>
        </w:rPr>
        <w:t>Правительство расширило доступ малого и среднего бизнеса к офсетным контрактам с регионами и муниципалитетами.</w:t>
      </w:r>
    </w:p>
    <w:p w:rsidR="00A34E0A" w:rsidRPr="00A34E0A" w:rsidRDefault="00A34E0A" w:rsidP="00A34E0A">
      <w:pPr>
        <w:jc w:val="both"/>
        <w:rPr>
          <w:rFonts w:ascii="Times New Roman" w:hAnsi="Times New Roman" w:cs="Times New Roman"/>
          <w:sz w:val="28"/>
          <w:szCs w:val="28"/>
        </w:rPr>
      </w:pPr>
      <w:r w:rsidRPr="00A34E0A">
        <w:rPr>
          <w:rFonts w:ascii="Calibri" w:hAnsi="Calibri" w:cs="Times New Roman"/>
          <w:sz w:val="28"/>
          <w:szCs w:val="28"/>
        </w:rPr>
        <w:t>📍</w:t>
      </w:r>
      <w:r w:rsidRPr="00A34E0A">
        <w:rPr>
          <w:rFonts w:ascii="Times New Roman" w:hAnsi="Times New Roman" w:cs="Times New Roman"/>
          <w:sz w:val="28"/>
          <w:szCs w:val="28"/>
        </w:rPr>
        <w:t>В 10 регионах начнется строительство промышленных и технологических парков.</w:t>
      </w:r>
    </w:p>
    <w:p w:rsidR="00A34E0A" w:rsidRPr="00A34E0A" w:rsidRDefault="00A34E0A" w:rsidP="00A34E0A">
      <w:pPr>
        <w:jc w:val="both"/>
        <w:rPr>
          <w:rFonts w:ascii="Times New Roman" w:hAnsi="Times New Roman" w:cs="Times New Roman"/>
          <w:sz w:val="28"/>
          <w:szCs w:val="28"/>
        </w:rPr>
      </w:pPr>
      <w:r w:rsidRPr="00A34E0A">
        <w:rPr>
          <w:rFonts w:ascii="Calibri" w:hAnsi="Calibri" w:cs="Times New Roman"/>
          <w:sz w:val="28"/>
          <w:szCs w:val="28"/>
        </w:rPr>
        <w:t>📑</w:t>
      </w:r>
      <w:r w:rsidRPr="00A34E0A">
        <w:rPr>
          <w:rFonts w:ascii="Times New Roman" w:hAnsi="Times New Roman" w:cs="Times New Roman"/>
          <w:sz w:val="28"/>
          <w:szCs w:val="28"/>
        </w:rPr>
        <w:t xml:space="preserve">Совет Федерации рассматривает поправки в </w:t>
      </w:r>
      <w:proofErr w:type="spellStart"/>
      <w:r w:rsidRPr="00A34E0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34E0A">
        <w:rPr>
          <w:rFonts w:ascii="Times New Roman" w:hAnsi="Times New Roman" w:cs="Times New Roman"/>
          <w:sz w:val="28"/>
          <w:szCs w:val="28"/>
        </w:rPr>
        <w:t>, смягчающие меры наказания для МСП. Теперь предупреждение станет единственно возможной мерой воздействия за первое нарушение.</w:t>
      </w:r>
    </w:p>
    <w:p w:rsidR="006133D0" w:rsidRPr="00A34E0A" w:rsidRDefault="00A34E0A" w:rsidP="00A34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33D0" w:rsidRPr="00A34E0A" w:rsidSect="00DF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A34E0A"/>
    <w:rsid w:val="00547256"/>
    <w:rsid w:val="00A34E0A"/>
    <w:rsid w:val="00BB7B4B"/>
    <w:rsid w:val="00DF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2022-03-24T06:19:00Z</dcterms:created>
  <dcterms:modified xsi:type="dcterms:W3CDTF">2022-03-24T06:21:00Z</dcterms:modified>
</cp:coreProperties>
</file>