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8" w:rsidRPr="00170E3B" w:rsidRDefault="000305B6" w:rsidP="0020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Ситуационный центр </w:t>
      </w:r>
      <w:r w:rsidR="00200268" w:rsidRPr="00170E3B">
        <w:rPr>
          <w:rFonts w:ascii="Times New Roman" w:hAnsi="Times New Roman" w:cs="Times New Roman"/>
          <w:b/>
          <w:sz w:val="28"/>
          <w:szCs w:val="28"/>
        </w:rPr>
        <w:t>Управления ФНС России по Костромской области</w:t>
      </w:r>
      <w:r w:rsidR="00170E3B" w:rsidRPr="00170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продолжает свою работу</w:t>
      </w:r>
    </w:p>
    <w:p w:rsidR="000305B6" w:rsidRDefault="000305B6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ситуационный центр,  созданный в Управлении</w:t>
      </w:r>
      <w:r w:rsidRPr="00200268">
        <w:rPr>
          <w:rFonts w:ascii="Times New Roman" w:hAnsi="Times New Roman" w:cs="Times New Roman"/>
          <w:sz w:val="28"/>
          <w:szCs w:val="28"/>
        </w:rPr>
        <w:t xml:space="preserve"> ФНС по Костромской области </w:t>
      </w:r>
      <w:r>
        <w:rPr>
          <w:rFonts w:ascii="Times New Roman" w:hAnsi="Times New Roman" w:cs="Times New Roman"/>
          <w:sz w:val="28"/>
          <w:szCs w:val="28"/>
        </w:rPr>
        <w:t>в связи с недружественными действиями отдельных государств и складывающейся экономической ситуации, а также необходимостью изучения предложений и выработки мер поддержки бизнеса и граждан, на постоянной основе поводит мониторинг обратной связи от налогоплательщиков.</w:t>
      </w:r>
    </w:p>
    <w:p w:rsidR="000305B6" w:rsidRDefault="000305B6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работы ситуационного центра в адрес РСЦ поступило 19 обращений, из них 12 обращений (63,2%) приходится на сектор «производство», 4 обращения (21%) – на сектор «торговля»,  2 обращения – на сектор «строительство» и 1 обращение поступило от индивидуального предпринимателя.</w:t>
      </w:r>
    </w:p>
    <w:p w:rsidR="00CB4684" w:rsidRDefault="00CB4684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предлагают принять следующие меры поддержки:</w:t>
      </w:r>
    </w:p>
    <w:p w:rsidR="00CB4684" w:rsidRDefault="00CB4684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обращений (73,7%) о получении отсрочек/рассрочек по уплате налогов;</w:t>
      </w:r>
    </w:p>
    <w:p w:rsidR="00CB4684" w:rsidRDefault="00CB4684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обращения (21%) о решении проблем с импортными/экспортными поставками;</w:t>
      </w:r>
    </w:p>
    <w:p w:rsidR="00CB4684" w:rsidRDefault="00CB4684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обращения (5,3%) об освобождении от уплаты НДС при ввозе импортного оборудования.</w:t>
      </w:r>
    </w:p>
    <w:p w:rsidR="00CB4684" w:rsidRDefault="00CB4684" w:rsidP="007D2D77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ситуационный центр могут обратиться все категории налогоплательщиков, в том числе физические лица, пострадавшие  от недружественных действий отдельных государств и складывающейся экономической ситуации.</w:t>
      </w:r>
    </w:p>
    <w:p w:rsidR="007D2D77" w:rsidRDefault="007D2D77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обращения в Региональный ситуационный центр предусмотрены следующие каналы связи:</w:t>
      </w:r>
    </w:p>
    <w:p w:rsidR="007D2D77" w:rsidRPr="00C722FA" w:rsidRDefault="007D2D77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C72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722FA">
          <w:rPr>
            <w:rStyle w:val="a3"/>
            <w:rFonts w:ascii="Times New Roman" w:hAnsi="Times New Roman" w:cs="Times New Roman"/>
            <w:sz w:val="28"/>
            <w:szCs w:val="28"/>
          </w:rPr>
          <w:t>4400@</w:t>
        </w:r>
        <w:proofErr w:type="spellStart"/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C72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22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2D77" w:rsidRPr="00C722FA" w:rsidRDefault="007D2D77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Личные кабинеты налогоплательщика, ТКС, почта (</w:t>
      </w:r>
      <w:r w:rsidR="00C722FA" w:rsidRPr="00C722FA">
        <w:rPr>
          <w:rFonts w:ascii="Times New Roman" w:hAnsi="Times New Roman" w:cs="Times New Roman"/>
          <w:sz w:val="28"/>
          <w:szCs w:val="28"/>
        </w:rPr>
        <w:t>156961, г</w:t>
      </w:r>
      <w:proofErr w:type="gramStart"/>
      <w:r w:rsidR="00C722FA" w:rsidRPr="00C722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22FA" w:rsidRPr="00C722FA">
        <w:rPr>
          <w:rFonts w:ascii="Times New Roman" w:hAnsi="Times New Roman" w:cs="Times New Roman"/>
          <w:sz w:val="28"/>
          <w:szCs w:val="28"/>
        </w:rPr>
        <w:t>острома, пл.Конституции, 4)</w:t>
      </w:r>
    </w:p>
    <w:p w:rsidR="0089158B" w:rsidRPr="00C722FA" w:rsidRDefault="00C722FA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Т</w:t>
      </w:r>
      <w:r w:rsidR="00331F20" w:rsidRPr="00C722FA">
        <w:rPr>
          <w:rFonts w:ascii="Times New Roman" w:hAnsi="Times New Roman" w:cs="Times New Roman"/>
          <w:sz w:val="28"/>
          <w:szCs w:val="28"/>
        </w:rPr>
        <w:t>елефон</w:t>
      </w:r>
      <w:r w:rsidRPr="00C722FA">
        <w:rPr>
          <w:rFonts w:ascii="Times New Roman" w:hAnsi="Times New Roman" w:cs="Times New Roman"/>
          <w:sz w:val="28"/>
          <w:szCs w:val="28"/>
        </w:rPr>
        <w:t xml:space="preserve"> «горячей» линии</w:t>
      </w:r>
      <w:r w:rsidR="00331F20" w:rsidRPr="00C722FA">
        <w:rPr>
          <w:rFonts w:ascii="Times New Roman" w:hAnsi="Times New Roman" w:cs="Times New Roman"/>
          <w:sz w:val="28"/>
          <w:szCs w:val="28"/>
        </w:rPr>
        <w:t>:</w:t>
      </w:r>
    </w:p>
    <w:p w:rsidR="00170E3B" w:rsidRPr="00C722FA" w:rsidRDefault="00170E3B" w:rsidP="00C722FA">
      <w:pPr>
        <w:pStyle w:val="a4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+7 (4942) 39-29-97</w:t>
      </w:r>
    </w:p>
    <w:p w:rsidR="00170E3B" w:rsidRPr="00C722FA" w:rsidRDefault="00C722FA" w:rsidP="00C722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FA">
        <w:rPr>
          <w:rFonts w:ascii="Times New Roman" w:hAnsi="Times New Roman" w:cs="Times New Roman"/>
          <w:sz w:val="28"/>
          <w:szCs w:val="28"/>
        </w:rPr>
        <w:t>Личный прием в операционном зале: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острома, ул.Кузнецкая, 18,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алич, пл.Революции, 25,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арья, ул.Чапаева,32,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ул.Больничная, 5,</w:t>
      </w:r>
    </w:p>
    <w:p w:rsidR="00C722FA" w:rsidRDefault="00C722FA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охма, ул.Советская, 39а.</w:t>
      </w:r>
    </w:p>
    <w:p w:rsidR="00C722FA" w:rsidRDefault="00C722FA" w:rsidP="00E5354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обращений осуществляется</w:t>
      </w:r>
      <w:r w:rsidR="0033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ежедневно в течение </w:t>
      </w:r>
      <w:r w:rsidR="00170E3B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рабочего времени: </w:t>
      </w:r>
    </w:p>
    <w:p w:rsidR="00C722FA" w:rsidRDefault="00E53545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 понедельника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четверг с 9.00 до 18</w:t>
      </w:r>
      <w:r w:rsidR="00331F20" w:rsidRPr="0089158B">
        <w:rPr>
          <w:rFonts w:ascii="Times New Roman" w:eastAsia="Times New Roman" w:hAnsi="Times New Roman" w:cs="Times New Roman"/>
          <w:sz w:val="28"/>
          <w:szCs w:val="28"/>
        </w:rPr>
        <w:t xml:space="preserve">.00, </w:t>
      </w:r>
    </w:p>
    <w:p w:rsidR="0089158B" w:rsidRDefault="00331F20" w:rsidP="00C722FA">
      <w:pPr>
        <w:autoSpaceDE w:val="0"/>
        <w:autoSpaceDN w:val="0"/>
        <w:adjustRightInd w:val="0"/>
        <w:spacing w:after="120" w:line="264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58B">
        <w:rPr>
          <w:rFonts w:ascii="Times New Roman" w:eastAsia="Times New Roman" w:hAnsi="Times New Roman" w:cs="Times New Roman"/>
          <w:sz w:val="28"/>
          <w:szCs w:val="28"/>
        </w:rPr>
        <w:t>по пятницам с 9.00 до 16.45.</w:t>
      </w:r>
    </w:p>
    <w:p w:rsidR="00200268" w:rsidRPr="0089158B" w:rsidRDefault="00C722FA" w:rsidP="00CB4684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подачи обращений рекомендуем использовать форму </w:t>
      </w:r>
      <w:r w:rsidRPr="00C722FA">
        <w:rPr>
          <w:rFonts w:ascii="Times New Roman" w:eastAsia="Times New Roman" w:hAnsi="Times New Roman" w:cs="Times New Roman"/>
          <w:color w:val="00B0F0"/>
          <w:sz w:val="28"/>
          <w:szCs w:val="28"/>
        </w:rPr>
        <w:t>опроса</w:t>
      </w:r>
      <w:r w:rsidR="00CB4684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bookmarkStart w:id="0" w:name="_GoBack"/>
      <w:bookmarkEnd w:id="0"/>
    </w:p>
    <w:sectPr w:rsidR="00200268" w:rsidRPr="0089158B" w:rsidSect="000305B6">
      <w:pgSz w:w="11906" w:h="16838"/>
      <w:pgMar w:top="35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4B4"/>
    <w:multiLevelType w:val="hybridMultilevel"/>
    <w:tmpl w:val="087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68"/>
    <w:rsid w:val="000305B6"/>
    <w:rsid w:val="00170E3B"/>
    <w:rsid w:val="00200268"/>
    <w:rsid w:val="00331F20"/>
    <w:rsid w:val="00530DBC"/>
    <w:rsid w:val="00614151"/>
    <w:rsid w:val="007D2D77"/>
    <w:rsid w:val="0089158B"/>
    <w:rsid w:val="009C4E3E"/>
    <w:rsid w:val="00B4431B"/>
    <w:rsid w:val="00B9464B"/>
    <w:rsid w:val="00C722FA"/>
    <w:rsid w:val="00C8476F"/>
    <w:rsid w:val="00CB4684"/>
    <w:rsid w:val="00E53545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.r4400@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4400-02-828</dc:creator>
  <cp:lastModifiedBy>4400-02-828</cp:lastModifiedBy>
  <cp:revision>2</cp:revision>
  <dcterms:created xsi:type="dcterms:W3CDTF">2022-03-30T06:40:00Z</dcterms:created>
  <dcterms:modified xsi:type="dcterms:W3CDTF">2022-03-30T06:40:00Z</dcterms:modified>
</cp:coreProperties>
</file>