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E7" w:rsidRPr="00743BE7" w:rsidRDefault="00743BE7" w:rsidP="00743BE7">
      <w:pPr>
        <w:rPr>
          <w:rFonts w:ascii="Times New Roman" w:hAnsi="Times New Roman" w:cs="Times New Roman"/>
          <w:sz w:val="28"/>
          <w:szCs w:val="28"/>
        </w:rPr>
      </w:pPr>
      <w:r w:rsidRPr="00743BE7">
        <w:rPr>
          <w:rFonts w:ascii="Times New Roman" w:hAnsi="Times New Roman" w:cs="Times New Roman"/>
          <w:sz w:val="28"/>
          <w:szCs w:val="28"/>
        </w:rPr>
        <w:t>Бизнес-центр Костромской области (Центр «Мой бизнес») объявляет прием заявок на получение Комплексной услуги по организации сертификации (декларирования) товаров, работ и услуг субъектов малого и среднего предпринимательства Костромской области (в том числе международной)</w:t>
      </w:r>
    </w:p>
    <w:p w:rsidR="00743BE7" w:rsidRPr="00743BE7" w:rsidRDefault="00743BE7" w:rsidP="00743BE7">
      <w:pPr>
        <w:rPr>
          <w:rFonts w:ascii="Times New Roman" w:hAnsi="Times New Roman" w:cs="Times New Roman"/>
          <w:sz w:val="28"/>
          <w:szCs w:val="28"/>
        </w:rPr>
      </w:pPr>
      <w:r w:rsidRPr="00743BE7">
        <w:rPr>
          <w:rFonts w:ascii="Times New Roman" w:hAnsi="Times New Roman" w:cs="Times New Roman"/>
          <w:sz w:val="28"/>
          <w:szCs w:val="28"/>
        </w:rPr>
        <w:t>Услуга предоставляется на условиях софинансирования расходов в пропорции 20% на 80%, где 80% оплачивает Бизнес-центр Костромской области (Центр «Мой бизнес»).</w:t>
      </w:r>
    </w:p>
    <w:p w:rsidR="00743BE7" w:rsidRPr="00743BE7" w:rsidRDefault="00743BE7" w:rsidP="00743BE7">
      <w:pPr>
        <w:rPr>
          <w:rFonts w:ascii="Times New Roman" w:hAnsi="Times New Roman" w:cs="Times New Roman"/>
          <w:sz w:val="28"/>
          <w:szCs w:val="28"/>
        </w:rPr>
      </w:pPr>
      <w:r w:rsidRPr="00743BE7">
        <w:rPr>
          <w:rFonts w:ascii="Times New Roman" w:hAnsi="Times New Roman" w:cs="Times New Roman"/>
          <w:sz w:val="28"/>
          <w:szCs w:val="28"/>
        </w:rPr>
        <w:t>Срок приема заявок до 11 апреля 2022 года включительно.</w:t>
      </w:r>
    </w:p>
    <w:p w:rsidR="00743BE7" w:rsidRPr="00743BE7" w:rsidRDefault="00743BE7" w:rsidP="00743BE7">
      <w:pPr>
        <w:rPr>
          <w:rFonts w:ascii="Times New Roman" w:hAnsi="Times New Roman" w:cs="Times New Roman"/>
          <w:sz w:val="28"/>
          <w:szCs w:val="28"/>
        </w:rPr>
      </w:pPr>
      <w:r w:rsidRPr="00743BE7">
        <w:rPr>
          <w:rFonts w:ascii="Times New Roman" w:hAnsi="Times New Roman" w:cs="Times New Roman"/>
          <w:sz w:val="28"/>
          <w:szCs w:val="28"/>
        </w:rPr>
        <w:t>Для получения Комплексной услуги необходимо пройти регистрацию на Цифровой платформе – МСП.РФ (обязательное условие в соответствии с Приказом Минэкономразвития России от 26.03.2021 г. № 142).</w:t>
      </w:r>
    </w:p>
    <w:p w:rsidR="00743BE7" w:rsidRPr="00743BE7" w:rsidRDefault="00743BE7" w:rsidP="00743BE7">
      <w:pPr>
        <w:rPr>
          <w:rFonts w:ascii="Times New Roman" w:hAnsi="Times New Roman" w:cs="Times New Roman"/>
          <w:sz w:val="28"/>
          <w:szCs w:val="28"/>
        </w:rPr>
      </w:pPr>
      <w:r w:rsidRPr="00743BE7">
        <w:rPr>
          <w:rFonts w:ascii="Times New Roman" w:hAnsi="Times New Roman" w:cs="Times New Roman"/>
          <w:sz w:val="28"/>
          <w:szCs w:val="28"/>
        </w:rPr>
        <w:t>Бланк заявки на получение услуги размещен на портале </w:t>
      </w:r>
      <w:hyperlink r:id="rId4" w:tgtFrame="_blank" w:history="1">
        <w:r w:rsidRPr="00743BE7">
          <w:rPr>
            <w:rStyle w:val="a4"/>
            <w:rFonts w:ascii="Times New Roman" w:hAnsi="Times New Roman" w:cs="Times New Roman"/>
            <w:sz w:val="28"/>
            <w:szCs w:val="28"/>
          </w:rPr>
          <w:t>https://moybusiness44.ru/</w:t>
        </w:r>
      </w:hyperlink>
      <w:r w:rsidRPr="00743BE7">
        <w:rPr>
          <w:rFonts w:ascii="Times New Roman" w:hAnsi="Times New Roman" w:cs="Times New Roman"/>
          <w:sz w:val="28"/>
          <w:szCs w:val="28"/>
        </w:rPr>
        <w:t> в разделе «Документы».</w:t>
      </w:r>
    </w:p>
    <w:p w:rsidR="00743BE7" w:rsidRPr="00743BE7" w:rsidRDefault="00743BE7" w:rsidP="00743BE7">
      <w:pPr>
        <w:rPr>
          <w:rFonts w:ascii="Times New Roman" w:hAnsi="Times New Roman" w:cs="Times New Roman"/>
          <w:sz w:val="28"/>
          <w:szCs w:val="28"/>
        </w:rPr>
      </w:pPr>
      <w:r w:rsidRPr="00743BE7">
        <w:rPr>
          <w:rFonts w:ascii="Times New Roman" w:eastAsia="MS Gothic" w:hAnsi="MS Gothic" w:cs="Times New Roman"/>
          <w:sz w:val="28"/>
          <w:szCs w:val="28"/>
        </w:rPr>
        <w:t>☎</w:t>
      </w:r>
      <w:r w:rsidRPr="00743BE7">
        <w:rPr>
          <w:rFonts w:ascii="Times New Roman" w:hAnsi="Calibri" w:cs="Times New Roman"/>
          <w:sz w:val="28"/>
          <w:szCs w:val="28"/>
        </w:rPr>
        <w:t>️</w:t>
      </w:r>
      <w:r w:rsidRPr="00743BE7">
        <w:rPr>
          <w:rFonts w:ascii="Times New Roman" w:hAnsi="Times New Roman" w:cs="Times New Roman"/>
          <w:sz w:val="28"/>
          <w:szCs w:val="28"/>
        </w:rPr>
        <w:t> Подробную информацию можно получить в Центре поддержки предпринимательства по телефону (4942)42-35-83, </w:t>
      </w:r>
      <w:hyperlink r:id="rId5" w:history="1">
        <w:r w:rsidRPr="00743BE7">
          <w:rPr>
            <w:rStyle w:val="a4"/>
            <w:rFonts w:ascii="Times New Roman" w:hAnsi="Times New Roman" w:cs="Times New Roman"/>
            <w:sz w:val="28"/>
            <w:szCs w:val="28"/>
          </w:rPr>
          <w:t>eikc-ko@mail.ru</w:t>
        </w:r>
      </w:hyperlink>
    </w:p>
    <w:p w:rsidR="006133D0" w:rsidRDefault="00743BE7"/>
    <w:sectPr w:rsidR="006133D0" w:rsidSect="00E1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743BE7"/>
    <w:rsid w:val="00547256"/>
    <w:rsid w:val="00743BE7"/>
    <w:rsid w:val="00BB7B4B"/>
    <w:rsid w:val="00E1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3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eikc%2dko@mail.ru" TargetMode="External"/><Relationship Id="rId4" Type="http://schemas.openxmlformats.org/officeDocument/2006/relationships/hyperlink" Target="https://moybusiness4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2022-04-05T08:14:00Z</dcterms:created>
  <dcterms:modified xsi:type="dcterms:W3CDTF">2022-04-05T08:15:00Z</dcterms:modified>
</cp:coreProperties>
</file>