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D" w:rsidRPr="008F261D" w:rsidRDefault="008F261D" w:rsidP="008F2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61D">
        <w:rPr>
          <w:rFonts w:ascii="Times New Roman" w:hAnsi="Times New Roman" w:cs="Times New Roman"/>
          <w:sz w:val="28"/>
          <w:szCs w:val="28"/>
        </w:rPr>
        <w:t>Главное для бизнеса из выступления Владимира Путина на совещании по экономическим вопросам</w:t>
      </w:r>
    </w:p>
    <w:p w:rsidR="008F261D" w:rsidRPr="008F261D" w:rsidRDefault="008F261D" w:rsidP="008F261D">
      <w:pPr>
        <w:rPr>
          <w:rFonts w:ascii="Times New Roman" w:hAnsi="Times New Roman" w:cs="Times New Roman"/>
          <w:sz w:val="28"/>
          <w:szCs w:val="28"/>
        </w:rPr>
      </w:pPr>
      <w:r w:rsidRPr="008F261D">
        <w:rPr>
          <w:rFonts w:ascii="Calibri" w:hAnsi="Calibri" w:cs="Times New Roman"/>
          <w:sz w:val="28"/>
          <w:szCs w:val="28"/>
        </w:rPr>
        <w:t>🔹</w:t>
      </w:r>
      <w:r w:rsidRPr="008F261D">
        <w:rPr>
          <w:rFonts w:ascii="Times New Roman" w:hAnsi="Times New Roman" w:cs="Times New Roman"/>
          <w:sz w:val="28"/>
          <w:szCs w:val="28"/>
        </w:rPr>
        <w:t xml:space="preserve"> Для предприятий, поставляющих товары и услуги на внутренний рынок, предложено предоставить отсрочку по уплате страховых взносов – перенести такие платежи на один год.</w:t>
      </w:r>
      <w:r w:rsidRPr="008F261D">
        <w:rPr>
          <w:rFonts w:ascii="Times New Roman" w:hAnsi="Times New Roman" w:cs="Times New Roman"/>
          <w:sz w:val="28"/>
          <w:szCs w:val="28"/>
        </w:rPr>
        <w:br/>
        <w:t xml:space="preserve">В этот список не войдут экспортеры, компании финансовой сферы, оптовой торговли, а также организации бюджетного сектора. Точный перечень отраслей будет определен Правительством. Льготный период, за который не надо будет платить страховые взносы, охватит II квартал 2022 года, а для производственных предприятий отсрочка распространится еще и на III квартал. Страховые взносы за II и III квартал необходимо будет </w:t>
      </w:r>
      <w:proofErr w:type="gramStart"/>
      <w:r w:rsidRPr="008F261D">
        <w:rPr>
          <w:rFonts w:ascii="Times New Roman" w:hAnsi="Times New Roman" w:cs="Times New Roman"/>
          <w:sz w:val="28"/>
          <w:szCs w:val="28"/>
        </w:rPr>
        <w:t>оплатить</w:t>
      </w:r>
      <w:proofErr w:type="gramEnd"/>
      <w:r w:rsidRPr="008F261D">
        <w:rPr>
          <w:rFonts w:ascii="Times New Roman" w:hAnsi="Times New Roman" w:cs="Times New Roman"/>
          <w:sz w:val="28"/>
          <w:szCs w:val="28"/>
        </w:rPr>
        <w:t xml:space="preserve"> начиная с мая 2023 года.</w:t>
      </w:r>
    </w:p>
    <w:p w:rsidR="008F261D" w:rsidRPr="008F261D" w:rsidRDefault="008F261D" w:rsidP="008F261D">
      <w:pPr>
        <w:rPr>
          <w:rFonts w:ascii="Times New Roman" w:hAnsi="Times New Roman" w:cs="Times New Roman"/>
          <w:sz w:val="28"/>
          <w:szCs w:val="28"/>
        </w:rPr>
      </w:pPr>
      <w:r w:rsidRPr="008F261D">
        <w:rPr>
          <w:rFonts w:ascii="Calibri" w:hAnsi="Calibri" w:cs="Times New Roman"/>
          <w:sz w:val="28"/>
          <w:szCs w:val="28"/>
        </w:rPr>
        <w:t>🔹</w:t>
      </w:r>
      <w:r w:rsidRPr="008F261D">
        <w:rPr>
          <w:rFonts w:ascii="Times New Roman" w:hAnsi="Times New Roman" w:cs="Times New Roman"/>
          <w:sz w:val="28"/>
          <w:szCs w:val="28"/>
        </w:rPr>
        <w:t>Для организаций производственного сектора в отношении выплат страховых взносов за III квартал планируются дополнительные преференции в случае сохранения занятости и ФОТ по состоянию на 1 июня 2022 года.</w:t>
      </w:r>
    </w:p>
    <w:p w:rsidR="006133D0" w:rsidRPr="008F261D" w:rsidRDefault="008F261D" w:rsidP="008F261D">
      <w:pPr>
        <w:rPr>
          <w:rFonts w:ascii="Times New Roman" w:hAnsi="Times New Roman" w:cs="Times New Roman"/>
          <w:sz w:val="28"/>
          <w:szCs w:val="28"/>
        </w:rPr>
      </w:pPr>
    </w:p>
    <w:sectPr w:rsidR="006133D0" w:rsidRPr="008F261D" w:rsidSect="008E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1D"/>
    <w:rsid w:val="00547256"/>
    <w:rsid w:val="008E50F5"/>
    <w:rsid w:val="008F261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2022-04-26T07:40:00Z</dcterms:created>
  <dcterms:modified xsi:type="dcterms:W3CDTF">2022-04-26T07:41:00Z</dcterms:modified>
</cp:coreProperties>
</file>