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E1" w:rsidRDefault="00761DE1" w:rsidP="00761DE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DE1">
        <w:rPr>
          <w:rFonts w:ascii="Times New Roman" w:hAnsi="Times New Roman" w:cs="Times New Roman"/>
          <w:sz w:val="28"/>
          <w:szCs w:val="28"/>
        </w:rPr>
        <w:t>Мы с @</w:t>
      </w:r>
      <w:proofErr w:type="spellStart"/>
      <w:r w:rsidRPr="00761DE1">
        <w:rPr>
          <w:rFonts w:ascii="Times New Roman" w:hAnsi="Times New Roman" w:cs="Times New Roman"/>
          <w:sz w:val="28"/>
          <w:szCs w:val="28"/>
        </w:rPr>
        <w:t>minec_russia</w:t>
      </w:r>
      <w:proofErr w:type="spellEnd"/>
      <w:r w:rsidRPr="00761DE1">
        <w:rPr>
          <w:rFonts w:ascii="Times New Roman" w:hAnsi="Times New Roman" w:cs="Times New Roman"/>
          <w:sz w:val="28"/>
          <w:szCs w:val="28"/>
        </w:rPr>
        <w:t xml:space="preserve"> запустили </w:t>
      </w:r>
      <w:proofErr w:type="gramStart"/>
      <w:r w:rsidRPr="00761DE1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761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E1">
        <w:rPr>
          <w:rFonts w:ascii="Times New Roman" w:hAnsi="Times New Roman" w:cs="Times New Roman"/>
          <w:sz w:val="28"/>
          <w:szCs w:val="28"/>
        </w:rPr>
        <w:t>онлайн-сервис</w:t>
      </w:r>
      <w:proofErr w:type="spellEnd"/>
      <w:r w:rsidRPr="00761DE1">
        <w:rPr>
          <w:rFonts w:ascii="Times New Roman" w:hAnsi="Times New Roman" w:cs="Times New Roman"/>
          <w:sz w:val="28"/>
          <w:szCs w:val="28"/>
        </w:rPr>
        <w:t>.</w:t>
      </w:r>
    </w:p>
    <w:p w:rsidR="00761DE1" w:rsidRPr="00761DE1" w:rsidRDefault="00761DE1" w:rsidP="00761DE1">
      <w:pPr>
        <w:rPr>
          <w:rFonts w:ascii="Times New Roman" w:hAnsi="Times New Roman" w:cs="Times New Roman"/>
          <w:sz w:val="28"/>
          <w:szCs w:val="28"/>
        </w:rPr>
      </w:pPr>
      <w:r w:rsidRPr="00761DE1">
        <w:rPr>
          <w:rFonts w:ascii="Times New Roman" w:hAnsi="Times New Roman" w:cs="Times New Roman"/>
          <w:sz w:val="28"/>
          <w:szCs w:val="28"/>
        </w:rPr>
        <w:t xml:space="preserve"> Теперь на Цифровой платформе МСП</w:t>
      </w:r>
      <w:proofErr w:type="gramStart"/>
      <w:r w:rsidRPr="00761D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61DE1">
        <w:rPr>
          <w:rFonts w:ascii="Times New Roman" w:hAnsi="Times New Roman" w:cs="Times New Roman"/>
          <w:sz w:val="28"/>
          <w:szCs w:val="28"/>
        </w:rPr>
        <w:t>Ф можно пройти диагностику бизнеса.</w:t>
      </w:r>
    </w:p>
    <w:p w:rsidR="00761DE1" w:rsidRPr="00761DE1" w:rsidRDefault="00761DE1" w:rsidP="00761DE1">
      <w:pPr>
        <w:rPr>
          <w:rFonts w:ascii="Times New Roman" w:hAnsi="Times New Roman" w:cs="Times New Roman"/>
          <w:sz w:val="28"/>
          <w:szCs w:val="28"/>
        </w:rPr>
      </w:pPr>
      <w:r w:rsidRPr="00761DE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61DE1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761DE1">
        <w:rPr>
          <w:rFonts w:ascii="Times New Roman" w:hAnsi="Times New Roman" w:cs="Times New Roman"/>
          <w:sz w:val="28"/>
          <w:szCs w:val="28"/>
        </w:rPr>
        <w:t xml:space="preserve"> — по 44 количественным и качественным показателям, для ИП — по 25 показателям.</w:t>
      </w:r>
    </w:p>
    <w:p w:rsidR="00761DE1" w:rsidRPr="00761DE1" w:rsidRDefault="00761DE1" w:rsidP="00761DE1">
      <w:pPr>
        <w:rPr>
          <w:rFonts w:ascii="Times New Roman" w:hAnsi="Times New Roman" w:cs="Times New Roman"/>
          <w:sz w:val="28"/>
          <w:szCs w:val="28"/>
        </w:rPr>
      </w:pPr>
      <w:r w:rsidRPr="00761DE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61DE1">
        <w:rPr>
          <w:rFonts w:ascii="Times New Roman" w:hAnsi="Times New Roman" w:cs="Times New Roman"/>
          <w:sz w:val="28"/>
          <w:szCs w:val="28"/>
        </w:rPr>
        <w:t>чек-апа</w:t>
      </w:r>
      <w:proofErr w:type="spellEnd"/>
      <w:r w:rsidRPr="00761DE1">
        <w:rPr>
          <w:rFonts w:ascii="Times New Roman" w:hAnsi="Times New Roman" w:cs="Times New Roman"/>
          <w:sz w:val="28"/>
          <w:szCs w:val="28"/>
        </w:rPr>
        <w:t xml:space="preserve"> используются данные ФНС, Банка России, МВД, ФССП и других органов власти.</w:t>
      </w:r>
    </w:p>
    <w:p w:rsidR="00761DE1" w:rsidRPr="00761DE1" w:rsidRDefault="00761DE1" w:rsidP="00761DE1">
      <w:pPr>
        <w:rPr>
          <w:rFonts w:ascii="Times New Roman" w:hAnsi="Times New Roman" w:cs="Times New Roman"/>
          <w:sz w:val="28"/>
          <w:szCs w:val="28"/>
        </w:rPr>
      </w:pPr>
      <w:r w:rsidRPr="00761DE1">
        <w:rPr>
          <w:rFonts w:ascii="Calibri" w:hAnsi="Calibri" w:cs="Times New Roman"/>
          <w:sz w:val="28"/>
          <w:szCs w:val="28"/>
        </w:rPr>
        <w:t>🔹</w:t>
      </w:r>
      <w:r w:rsidRPr="00761DE1">
        <w:rPr>
          <w:rFonts w:ascii="Times New Roman" w:hAnsi="Times New Roman" w:cs="Times New Roman"/>
          <w:sz w:val="28"/>
          <w:szCs w:val="28"/>
        </w:rPr>
        <w:t>Все, что вам нужно сделать — подать заявку через личный кабинет на МСП.РФ. Это займет пару минут: ответить нужно всего на пять вопросов о своем бизнесе, остальные данные система возьмет автоматически из профиля.</w:t>
      </w:r>
    </w:p>
    <w:p w:rsidR="00761DE1" w:rsidRPr="00761DE1" w:rsidRDefault="00761DE1" w:rsidP="00761DE1">
      <w:pPr>
        <w:rPr>
          <w:rFonts w:ascii="Times New Roman" w:hAnsi="Times New Roman" w:cs="Times New Roman"/>
          <w:sz w:val="28"/>
          <w:szCs w:val="28"/>
        </w:rPr>
      </w:pPr>
      <w:r w:rsidRPr="00761DE1">
        <w:rPr>
          <w:rFonts w:ascii="Calibri" w:hAnsi="Calibri" w:cs="Times New Roman"/>
          <w:sz w:val="28"/>
          <w:szCs w:val="28"/>
        </w:rPr>
        <w:t>🔹</w:t>
      </w:r>
      <w:r w:rsidRPr="00761DE1">
        <w:rPr>
          <w:rFonts w:ascii="Times New Roman" w:hAnsi="Times New Roman" w:cs="Times New Roman"/>
          <w:sz w:val="28"/>
          <w:szCs w:val="28"/>
        </w:rPr>
        <w:t>Итоги диагностики появятся в личном кабинете, далее с вами свяжется специалист центра «Мой бизнес» и предложит доступные конкретно вам региональные меры поддержки и услуги, в том числе антикризисные.</w:t>
      </w:r>
    </w:p>
    <w:p w:rsidR="006133D0" w:rsidRDefault="00761DE1"/>
    <w:sectPr w:rsidR="006133D0" w:rsidSect="00CA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761DE1"/>
    <w:rsid w:val="00547256"/>
    <w:rsid w:val="00761DE1"/>
    <w:rsid w:val="00BB7B4B"/>
    <w:rsid w:val="00CA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2022-04-11T10:51:00Z</dcterms:created>
  <dcterms:modified xsi:type="dcterms:W3CDTF">2022-04-11T10:51:00Z</dcterms:modified>
</cp:coreProperties>
</file>