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FD0" w:rsidRDefault="008401E6" w:rsidP="008401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3028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 xml:space="preserve"> для работодателей</w:t>
      </w:r>
      <w:r w:rsidR="00B06F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1E6" w:rsidRPr="00703028" w:rsidRDefault="008401E6" w:rsidP="008401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3028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мерам</w:t>
      </w:r>
      <w:r w:rsidR="00B06FD0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поддержки </w:t>
      </w:r>
      <w:r w:rsidRPr="00703028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03028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FE0DB9" w:rsidRDefault="00FE0DB9" w:rsidP="0017119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9452A" w:rsidRPr="0009452A" w:rsidRDefault="004D6D34" w:rsidP="0017119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945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Предоставление </w:t>
      </w:r>
      <w:r w:rsidR="004830E6" w:rsidRPr="000945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работодателям</w:t>
      </w:r>
      <w:r w:rsidRPr="000945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субсидий при организации временного трудоустройства </w:t>
      </w:r>
      <w:r w:rsidR="00EF674E" w:rsidRPr="000945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работников</w:t>
      </w:r>
      <w:r w:rsidR="008401E6" w:rsidRPr="000945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находящихся</w:t>
      </w:r>
      <w:r w:rsidR="00EF674E" w:rsidRPr="000945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под риском увольнения. </w:t>
      </w:r>
    </w:p>
    <w:p w:rsidR="00C17D19" w:rsidRDefault="00EF674E" w:rsidP="0009452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Субсидия предоставляется</w:t>
      </w:r>
      <w:r w:rsidR="00C17D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обеспечение следующих затрат:</w:t>
      </w:r>
    </w:p>
    <w:p w:rsidR="00C17D19" w:rsidRDefault="00C17D19" w:rsidP="001711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оплата труда (</w:t>
      </w:r>
      <w:r w:rsidR="00EF6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размере величины МРОТ, увеличенной на сумму страховых взносов</w:t>
      </w:r>
      <w:r w:rsidR="004C0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 каждого участника временных работ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);</w:t>
      </w:r>
    </w:p>
    <w:p w:rsidR="00C17D19" w:rsidRDefault="00C17D19" w:rsidP="001711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материально – техническое оснащение временных работ (10 тыс. руб. на одно рабочее место на весь период)</w:t>
      </w:r>
      <w:r w:rsidR="004D6D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D329F" w:rsidRDefault="00BD329F" w:rsidP="001711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Участниками временных работ являются работники, находящиеся под риском увольнения, включая </w:t>
      </w:r>
      <w:r>
        <w:rPr>
          <w:rFonts w:ascii="Times New Roman" w:hAnsi="Times New Roman" w:cs="Times New Roman"/>
          <w:sz w:val="28"/>
          <w:szCs w:val="28"/>
        </w:rPr>
        <w:t>введение режима неполного рабочего времени, простой, временную приостановку работ, предоставление отпусков без сохранения заработной платы, проведение мероприятий по высвобождению работников.</w:t>
      </w:r>
    </w:p>
    <w:p w:rsidR="00FE3D52" w:rsidRDefault="008401E6" w:rsidP="00FE3D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D52">
        <w:rPr>
          <w:rFonts w:ascii="Times New Roman" w:eastAsia="Calibri" w:hAnsi="Times New Roman" w:cs="Times New Roman"/>
          <w:sz w:val="28"/>
          <w:szCs w:val="28"/>
          <w:lang w:eastAsia="en-US"/>
        </w:rPr>
        <w:t>Временные работы проводятся</w:t>
      </w:r>
      <w:r w:rsidR="00FE3D52" w:rsidRPr="00FE3D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предприятиях</w:t>
      </w:r>
      <w:r w:rsidRPr="00FE3D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E3D52" w:rsidRPr="00FE3D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период отсутствия объемов основного производства </w:t>
      </w:r>
      <w:r w:rsidRPr="00FE3D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сохранения занятости работников, находящихся под риском увольнения. </w:t>
      </w:r>
      <w:r w:rsidR="00FE3D52" w:rsidRPr="00FE3D52">
        <w:rPr>
          <w:rFonts w:ascii="Times New Roman" w:eastAsia="Calibri" w:hAnsi="Times New Roman" w:cs="Times New Roman"/>
          <w:sz w:val="28"/>
          <w:szCs w:val="28"/>
          <w:lang w:eastAsia="en-US"/>
        </w:rPr>
        <w:t>Временными работами могут быть:</w:t>
      </w:r>
      <w:r w:rsidRPr="00FE3D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работы по благоустройству территории и уборке цехов, </w:t>
      </w:r>
      <w:r w:rsidR="00FE3D52" w:rsidRPr="00FE3D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работы </w:t>
      </w:r>
      <w:r w:rsidRPr="00FE3D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</w:t>
      </w:r>
      <w:r w:rsidRPr="00FE3D52">
        <w:rPr>
          <w:rFonts w:ascii="Times New Roman" w:hAnsi="Times New Roman" w:cs="Times New Roman"/>
          <w:sz w:val="28"/>
          <w:szCs w:val="28"/>
        </w:rPr>
        <w:t>сборке готовых изделий, по комплектованию, сортировке, выявлению дефектов изделий</w:t>
      </w:r>
      <w:r w:rsidR="00FE3D52">
        <w:rPr>
          <w:rFonts w:ascii="Times New Roman" w:hAnsi="Times New Roman" w:cs="Times New Roman"/>
          <w:sz w:val="28"/>
          <w:szCs w:val="28"/>
        </w:rPr>
        <w:t xml:space="preserve"> и другие виды вспомогательных работ, не входящих в основное производство</w:t>
      </w:r>
      <w:r w:rsidRPr="00FE3D52">
        <w:rPr>
          <w:rFonts w:ascii="Times New Roman" w:hAnsi="Times New Roman" w:cs="Times New Roman"/>
          <w:sz w:val="28"/>
          <w:szCs w:val="28"/>
        </w:rPr>
        <w:t>.</w:t>
      </w:r>
      <w:r w:rsidR="00FE3D52" w:rsidRPr="00FE3D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D52" w:rsidRDefault="00FE3D52" w:rsidP="00FE3D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Период временных работ составляет не более 3 месяцев.</w:t>
      </w:r>
    </w:p>
    <w:p w:rsidR="00FE3D52" w:rsidRDefault="00FE3D52" w:rsidP="00FE3D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Получателями субсидии являются: юридические лица</w:t>
      </w:r>
      <w:r w:rsidR="00CD3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D3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некоммерческие организации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(за исключением государственных</w:t>
      </w:r>
      <w:r w:rsidR="00CD3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(муниципальных) учреждений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индивидуальные предприниматели.</w:t>
      </w:r>
    </w:p>
    <w:p w:rsidR="003523A9" w:rsidRDefault="003523A9" w:rsidP="00FE3D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Предоставление субсидии осуществляется авансовым платежом в объеме планируемых затрат на организацию временных работ. Для получения субсидии </w:t>
      </w:r>
      <w:r w:rsidR="00B21D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работодателю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необходимо </w:t>
      </w:r>
      <w:r w:rsidR="00B21D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обратиться в Центр занятости населения с заявлением. </w:t>
      </w:r>
    </w:p>
    <w:p w:rsidR="00C0685E" w:rsidRDefault="00B21D94" w:rsidP="00C0685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предоставления субсидий на организацию временных работ утвержден </w:t>
      </w:r>
      <w:r w:rsidR="00094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постановлением администрации Костромской области </w:t>
      </w:r>
      <w:r w:rsidR="00C06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24.03.2022 № 113-а «О предоставлении субсидий из областного бюджета на реализацию дополнительных мероприятий, направленных на снижение напряженности на рынке труда Костромской области в 2022 году».</w:t>
      </w:r>
    </w:p>
    <w:p w:rsidR="0009452A" w:rsidRPr="00FE3D52" w:rsidRDefault="0009452A" w:rsidP="00EF67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52A" w:rsidRDefault="009E780A" w:rsidP="009E780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45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Предоставление </w:t>
      </w:r>
      <w:r w:rsidR="004830E6" w:rsidRPr="000945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работодателям</w:t>
      </w:r>
      <w:r w:rsidRPr="000945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субсидий при организации общественных работ для ищущих работу граждан, включая безработных.</w:t>
      </w:r>
      <w:r w:rsidRPr="009E7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E780A" w:rsidRPr="009E780A" w:rsidRDefault="009E780A" w:rsidP="000945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7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Субсидия предоставляется на обеспечение оплат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9E7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труда в размере величины МРОТ, увеличенной на сумму страховых взносов</w:t>
      </w:r>
      <w:r w:rsidR="004C0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C0BCA" w:rsidRPr="004C0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C0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каждого участника </w:t>
      </w:r>
      <w:r w:rsidR="00817D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общественных</w:t>
      </w:r>
      <w:r w:rsidR="004C0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</w:t>
      </w:r>
      <w:r w:rsidR="007F10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E780A" w:rsidRDefault="009E780A" w:rsidP="009E780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Период </w:t>
      </w:r>
      <w:r w:rsidR="00BB0B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общественных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 составляет не более 3 месяцев.</w:t>
      </w:r>
    </w:p>
    <w:p w:rsidR="004830E6" w:rsidRDefault="004830E6" w:rsidP="004830E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Получателями субсидии являются: юридические лица</w:t>
      </w:r>
      <w:r w:rsidR="00CD3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D3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некоммерческие организации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(за исключением государственных</w:t>
      </w:r>
      <w:r w:rsidR="00CD3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(муниципальных) учреждений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индивидуальные предприниматели.</w:t>
      </w:r>
    </w:p>
    <w:p w:rsidR="0009452A" w:rsidRPr="00397238" w:rsidRDefault="0009452A" w:rsidP="000945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7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Предоставление субсидии осуществляется авансовым платежом в объеме планируемых затрат на организацию общественных работ. Для </w:t>
      </w:r>
      <w:r w:rsidR="00397238" w:rsidRPr="00397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подбора к</w:t>
      </w:r>
      <w:r w:rsidR="00397238" w:rsidRPr="00397238">
        <w:rPr>
          <w:rFonts w:ascii="Times New Roman" w:hAnsi="Times New Roman" w:cs="Times New Roman"/>
          <w:sz w:val="28"/>
          <w:szCs w:val="28"/>
        </w:rPr>
        <w:t>адров из числа ищущих работу граждан, включая безработных</w:t>
      </w:r>
      <w:r w:rsidR="00397238">
        <w:rPr>
          <w:rFonts w:ascii="Times New Roman" w:hAnsi="Times New Roman" w:cs="Times New Roman"/>
          <w:sz w:val="28"/>
          <w:szCs w:val="28"/>
        </w:rPr>
        <w:t>, а также для</w:t>
      </w:r>
      <w:r w:rsidR="00397238" w:rsidRPr="00397238">
        <w:rPr>
          <w:rFonts w:ascii="Times New Roman" w:hAnsi="Times New Roman" w:cs="Times New Roman"/>
          <w:sz w:val="28"/>
          <w:szCs w:val="28"/>
        </w:rPr>
        <w:t xml:space="preserve"> </w:t>
      </w:r>
      <w:r w:rsidRPr="00397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получения субсидии работодателю необходимо обратиться в Центр занятости населения с заявлением. </w:t>
      </w:r>
    </w:p>
    <w:p w:rsidR="0009452A" w:rsidRPr="00F929C0" w:rsidRDefault="0009452A" w:rsidP="000945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предоставления субсидий на организацию общественных работ утвержден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постановлением администрации Костромской области </w:t>
      </w:r>
      <w:r w:rsidR="00F92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24.03.2022 № 113-а «О предоставлении субсидий из областного бюджета на реализацию дополнительных мероприятий, направленных на снижение напряженности на рынке труда Костромской области в 2022 году».</w:t>
      </w:r>
    </w:p>
    <w:p w:rsidR="0009452A" w:rsidRDefault="0009452A" w:rsidP="004830E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46F56" w:rsidRPr="0009452A" w:rsidRDefault="00BB0BA0" w:rsidP="00E731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945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3. Предоставление </w:t>
      </w:r>
      <w:r w:rsidR="004830E6" w:rsidRPr="000945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работодателям</w:t>
      </w:r>
      <w:r w:rsidR="00046F56" w:rsidRPr="000945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945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субсидий на организацию </w:t>
      </w:r>
      <w:r w:rsidR="00046F56" w:rsidRPr="000945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профессионального </w:t>
      </w:r>
      <w:r w:rsidRPr="000945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обучения работников, находящихся под риском увольнения. </w:t>
      </w:r>
    </w:p>
    <w:p w:rsidR="00BD329F" w:rsidRDefault="00046F56" w:rsidP="004D6D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Субсидия предоставляется на</w:t>
      </w:r>
      <w:r w:rsidRPr="004D6D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344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обеспечение затрат 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F4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профессиональное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</w:t>
      </w:r>
      <w:r w:rsidR="001344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но не более 59,58 тыс. рублей на одного работника</w:t>
      </w:r>
      <w:r w:rsidR="001344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46F56" w:rsidRDefault="00BD329F" w:rsidP="00BD32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Направляться на профессиональное обучение могут </w:t>
      </w:r>
      <w:r w:rsidR="00046F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работники, находящиеся под риском увольнения, включая </w:t>
      </w:r>
      <w:r>
        <w:rPr>
          <w:rFonts w:ascii="Times New Roman" w:hAnsi="Times New Roman" w:cs="Times New Roman"/>
          <w:sz w:val="28"/>
          <w:szCs w:val="28"/>
        </w:rPr>
        <w:t>введение режима неполного рабочего времени, простой, временную приостановку работ, предоставление отпусков без сохранения заработной платы, проведение мероприятий по высвобождению работников.</w:t>
      </w:r>
    </w:p>
    <w:p w:rsidR="004830E6" w:rsidRDefault="004830E6" w:rsidP="004830E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Получателями субсидии являются: юридические лица (за исключением государственных</w:t>
      </w:r>
      <w:r w:rsidR="00CD3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(муниципальных) учреждений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индивидуальные предприниматели,</w:t>
      </w:r>
      <w:r w:rsidRPr="00483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осуществляющие деятельность в сфере промышленности.</w:t>
      </w:r>
    </w:p>
    <w:p w:rsidR="00552CAA" w:rsidRPr="000B52D9" w:rsidRDefault="00552CAA" w:rsidP="00552C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52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Предоставление субсидии осуществляется авансовым платежом в объеме планируемых затрат на организацию профессионального обучения работников. Для получения субсидии работодателю необходимо обратиться в Центр занятости населения с заявлением. </w:t>
      </w:r>
    </w:p>
    <w:p w:rsidR="007A23B1" w:rsidRDefault="00552CAA" w:rsidP="007A23B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52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Порядок предоставления субсидий утвержден </w:t>
      </w:r>
      <w:r w:rsidR="007A23B1" w:rsidRPr="000B52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</w:t>
      </w:r>
      <w:r w:rsidRPr="000B52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7A23B1" w:rsidRPr="000B52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администрации Костромской области от 24.03.2022 № 115-а «О порядке предоставления субсидий из областного бюджета на реализацию мероприятий по организации профессионального обучения работников промышленных предприятий Костромской области, находящихся под риском увольнения, в 2022 году».</w:t>
      </w:r>
      <w:r w:rsidR="00E21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F107A" w:rsidRDefault="007F107A" w:rsidP="007A23B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107A" w:rsidRPr="007F107A" w:rsidRDefault="007F107A" w:rsidP="000C37A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0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Предоставление работодателям </w:t>
      </w:r>
      <w:r w:rsidRPr="007F107A">
        <w:rPr>
          <w:rFonts w:ascii="Times New Roman" w:hAnsi="Times New Roman" w:cs="Times New Roman"/>
          <w:b/>
          <w:sz w:val="28"/>
          <w:szCs w:val="28"/>
        </w:rPr>
        <w:t>субсидий из бюджета Фонда социального страхования РФ при трудоустройстве отдельных категорий граждан.</w:t>
      </w:r>
    </w:p>
    <w:p w:rsidR="007A23B1" w:rsidRDefault="000C37A0" w:rsidP="000C37A0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Субсидии </w:t>
      </w:r>
      <w:r w:rsidR="009D6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выплату заработной платы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предоставля</w:t>
      </w:r>
      <w:r w:rsidR="007F10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тся:</w:t>
      </w:r>
    </w:p>
    <w:p w:rsidR="000C37A0" w:rsidRDefault="009D6677" w:rsidP="000C37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37A0">
        <w:rPr>
          <w:rFonts w:ascii="Times New Roman" w:hAnsi="Times New Roman" w:cs="Times New Roman"/>
          <w:sz w:val="28"/>
          <w:szCs w:val="28"/>
        </w:rPr>
        <w:t>работодателю, подавшему заявление о подборе работников и трудоустроившего в 2021 году безработного гражданина;</w:t>
      </w:r>
    </w:p>
    <w:p w:rsidR="000C37A0" w:rsidRDefault="009D6677" w:rsidP="000C37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C37A0">
        <w:rPr>
          <w:rFonts w:ascii="Times New Roman" w:hAnsi="Times New Roman" w:cs="Times New Roman"/>
          <w:sz w:val="28"/>
          <w:szCs w:val="28"/>
        </w:rPr>
        <w:t>работодателям, трудоустроившим</w:t>
      </w:r>
      <w:r>
        <w:rPr>
          <w:rFonts w:ascii="Times New Roman" w:hAnsi="Times New Roman" w:cs="Times New Roman"/>
          <w:sz w:val="28"/>
          <w:szCs w:val="28"/>
        </w:rPr>
        <w:t xml:space="preserve"> в 2022 году состоящих на регистрационном учете в службе занятости </w:t>
      </w:r>
      <w:r w:rsidR="000C37A0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 xml:space="preserve"> в возрасте до 30 лет</w:t>
      </w:r>
      <w:r w:rsidR="000C37A0">
        <w:rPr>
          <w:rFonts w:ascii="Times New Roman" w:hAnsi="Times New Roman" w:cs="Times New Roman"/>
          <w:sz w:val="28"/>
          <w:szCs w:val="28"/>
        </w:rPr>
        <w:t>, включая:</w:t>
      </w:r>
    </w:p>
    <w:p w:rsidR="000C37A0" w:rsidRDefault="000C37A0" w:rsidP="000C37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 с инвалидностью и ограниченными возможностями здоровья;</w:t>
      </w:r>
    </w:p>
    <w:p w:rsidR="000C37A0" w:rsidRDefault="000C37A0" w:rsidP="000C37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лиц, которые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военной службы по призыву не являются занятыми в соответствии с законодательством о занятости населения в течение 4 месяцев и более;</w:t>
      </w:r>
    </w:p>
    <w:p w:rsidR="000C37A0" w:rsidRDefault="000C37A0" w:rsidP="000C37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лиц, не имеющих среднего профессионального или высшего образования и не обучающихся по образовательным программам среднего профессионального или высшего образования;</w:t>
      </w:r>
    </w:p>
    <w:p w:rsidR="000C37A0" w:rsidRDefault="000C37A0" w:rsidP="000C37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лиц, которые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выдачи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 документа об образовании (квалификации) не являются занятыми в соответствии с законодательством о занятости населения в течение 4 месяцев и более;</w:t>
      </w:r>
    </w:p>
    <w:p w:rsidR="000C37A0" w:rsidRDefault="000C37A0" w:rsidP="000C37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лиц, освобожденных из учреждений, исполняющих наказание в виде лишения свободы;</w:t>
      </w:r>
    </w:p>
    <w:p w:rsidR="000C37A0" w:rsidRDefault="000C37A0" w:rsidP="000C37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детей-сирот, детей, оставшихся без попечения родителей, лиц из числа детей-сирот и детей, оставшихся без попечения родителей;</w:t>
      </w:r>
    </w:p>
    <w:p w:rsidR="000C37A0" w:rsidRDefault="000C37A0" w:rsidP="000C37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лиц, состоящих на учете в комиссии по делам несовершеннолетних;</w:t>
      </w:r>
    </w:p>
    <w:p w:rsidR="000C37A0" w:rsidRDefault="000C37A0" w:rsidP="000C37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лиц, имеющих не</w:t>
      </w:r>
      <w:r w:rsidR="009D6677">
        <w:rPr>
          <w:rFonts w:ascii="Times New Roman" w:hAnsi="Times New Roman" w:cs="Times New Roman"/>
          <w:sz w:val="28"/>
          <w:szCs w:val="28"/>
        </w:rPr>
        <w:t>совершеннолетних детей.</w:t>
      </w:r>
    </w:p>
    <w:p w:rsidR="009D6677" w:rsidRPr="00963457" w:rsidRDefault="009D6677" w:rsidP="009634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субсидии определяется как произведение величины МРОТ, увеличенной на сумму страховых взносов, на фактическую численность </w:t>
      </w:r>
      <w:r w:rsidRPr="00963457">
        <w:rPr>
          <w:rFonts w:ascii="Times New Roman" w:hAnsi="Times New Roman" w:cs="Times New Roman"/>
          <w:sz w:val="28"/>
          <w:szCs w:val="28"/>
        </w:rPr>
        <w:t>трудоустроенных граждан по истечении 1-го, 3-го и 6-го месяцев с даты их трудоустройства.</w:t>
      </w:r>
    </w:p>
    <w:p w:rsidR="004830E6" w:rsidRDefault="004830E6" w:rsidP="009634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34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Получателями субсидии являются: юридические лица,  некоммерческие организации (за исключением государственных</w:t>
      </w:r>
      <w:r w:rsidR="00374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(муниципальных) учреждений</w:t>
      </w:r>
      <w:r w:rsidRPr="009634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индивидуальные предприниматели.</w:t>
      </w:r>
    </w:p>
    <w:p w:rsidR="00CF26EF" w:rsidRPr="00963457" w:rsidRDefault="00CF26EF" w:rsidP="00CF26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457">
        <w:rPr>
          <w:rFonts w:ascii="Times New Roman" w:hAnsi="Times New Roman" w:cs="Times New Roman"/>
          <w:sz w:val="28"/>
          <w:szCs w:val="28"/>
        </w:rPr>
        <w:t xml:space="preserve">Выплаты работодателям поступают из Фонда социального страхования Российской Федерации. </w:t>
      </w:r>
    </w:p>
    <w:p w:rsidR="00963457" w:rsidRPr="00963457" w:rsidRDefault="00963457" w:rsidP="0096345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457">
        <w:rPr>
          <w:rFonts w:ascii="Times New Roman" w:hAnsi="Times New Roman" w:cs="Times New Roman"/>
          <w:b/>
          <w:sz w:val="28"/>
          <w:szCs w:val="28"/>
        </w:rPr>
        <w:t>Действия работодателя в целях получения субсидии:</w:t>
      </w:r>
    </w:p>
    <w:p w:rsidR="00963457" w:rsidRPr="00963457" w:rsidRDefault="00963457" w:rsidP="009A2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63457">
        <w:rPr>
          <w:rFonts w:ascii="Times New Roman" w:hAnsi="Times New Roman" w:cs="Times New Roman"/>
          <w:sz w:val="28"/>
          <w:szCs w:val="28"/>
        </w:rPr>
        <w:t>) направление заявления с приложением перечня свободных рабочих мест и вакантных должностей, на которые предполагается трудоустройство граждан</w:t>
      </w:r>
      <w:r w:rsidR="009A2DAE">
        <w:rPr>
          <w:rFonts w:ascii="Times New Roman" w:hAnsi="Times New Roman" w:cs="Times New Roman"/>
          <w:sz w:val="28"/>
          <w:szCs w:val="28"/>
        </w:rPr>
        <w:t xml:space="preserve"> отдельных категорий</w:t>
      </w:r>
      <w:r w:rsidRPr="00963457">
        <w:rPr>
          <w:rFonts w:ascii="Times New Roman" w:hAnsi="Times New Roman" w:cs="Times New Roman"/>
          <w:sz w:val="28"/>
          <w:szCs w:val="28"/>
        </w:rPr>
        <w:t>, в Центр занятости населения с использованием личного кабинета</w:t>
      </w:r>
      <w:r w:rsidR="009A2DAE">
        <w:rPr>
          <w:rFonts w:ascii="Times New Roman" w:hAnsi="Times New Roman" w:cs="Times New Roman"/>
          <w:sz w:val="28"/>
          <w:szCs w:val="28"/>
        </w:rPr>
        <w:t xml:space="preserve"> Единой цифровой платформы в сфере занятости и трудовых отношений «Работа в России»</w:t>
      </w:r>
      <w:r w:rsidRPr="00963457">
        <w:rPr>
          <w:rFonts w:ascii="Times New Roman" w:hAnsi="Times New Roman" w:cs="Times New Roman"/>
          <w:sz w:val="28"/>
          <w:szCs w:val="28"/>
        </w:rPr>
        <w:t>;</w:t>
      </w:r>
    </w:p>
    <w:p w:rsidR="00963457" w:rsidRPr="00963457" w:rsidRDefault="00963457" w:rsidP="0096345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63457">
        <w:rPr>
          <w:rFonts w:ascii="Times New Roman" w:hAnsi="Times New Roman" w:cs="Times New Roman"/>
          <w:sz w:val="28"/>
          <w:szCs w:val="28"/>
        </w:rPr>
        <w:t>) прием на работу граждан</w:t>
      </w:r>
      <w:r w:rsidR="009A2DAE">
        <w:rPr>
          <w:rFonts w:ascii="Times New Roman" w:hAnsi="Times New Roman" w:cs="Times New Roman"/>
          <w:sz w:val="28"/>
          <w:szCs w:val="28"/>
        </w:rPr>
        <w:t xml:space="preserve"> отдельных категорий</w:t>
      </w:r>
      <w:r w:rsidRPr="00963457">
        <w:rPr>
          <w:rFonts w:ascii="Times New Roman" w:hAnsi="Times New Roman" w:cs="Times New Roman"/>
          <w:sz w:val="28"/>
          <w:szCs w:val="28"/>
        </w:rPr>
        <w:t>;</w:t>
      </w:r>
    </w:p>
    <w:p w:rsidR="00963457" w:rsidRPr="00963457" w:rsidRDefault="00963457" w:rsidP="0096345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63457">
        <w:rPr>
          <w:rFonts w:ascii="Times New Roman" w:hAnsi="Times New Roman" w:cs="Times New Roman"/>
          <w:sz w:val="28"/>
          <w:szCs w:val="28"/>
        </w:rPr>
        <w:t xml:space="preserve">) направление в Фонд социального страхования </w:t>
      </w:r>
      <w:r w:rsidR="005B3DAE" w:rsidRPr="00963457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963457">
        <w:rPr>
          <w:rFonts w:ascii="Times New Roman" w:hAnsi="Times New Roman" w:cs="Times New Roman"/>
          <w:sz w:val="28"/>
          <w:szCs w:val="28"/>
        </w:rPr>
        <w:t>не ранее чем через месяц после даты трудоустройства гражданина, но не позднее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634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963457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63457">
        <w:rPr>
          <w:rFonts w:ascii="Times New Roman" w:hAnsi="Times New Roman" w:cs="Times New Roman"/>
          <w:sz w:val="28"/>
          <w:szCs w:val="28"/>
        </w:rPr>
        <w:t xml:space="preserve"> года, заявления о включении в реестр для предоставления субсиди</w:t>
      </w:r>
      <w:r w:rsidR="009A2DAE">
        <w:rPr>
          <w:rFonts w:ascii="Times New Roman" w:hAnsi="Times New Roman" w:cs="Times New Roman"/>
          <w:sz w:val="28"/>
          <w:szCs w:val="28"/>
        </w:rPr>
        <w:t>и</w:t>
      </w:r>
      <w:r w:rsidRPr="00963457">
        <w:rPr>
          <w:rFonts w:ascii="Times New Roman" w:hAnsi="Times New Roman" w:cs="Times New Roman"/>
          <w:sz w:val="28"/>
          <w:szCs w:val="28"/>
        </w:rPr>
        <w:t>.</w:t>
      </w:r>
    </w:p>
    <w:p w:rsidR="007F107A" w:rsidRPr="00714D3E" w:rsidRDefault="00963457" w:rsidP="0096345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Порядок предоставления субсидий утвержден постановлением </w:t>
      </w:r>
      <w:r w:rsidR="007F107A" w:rsidRPr="00963457">
        <w:rPr>
          <w:rFonts w:ascii="Times New Roman" w:hAnsi="Times New Roman" w:cs="Times New Roman"/>
          <w:sz w:val="28"/>
          <w:szCs w:val="28"/>
        </w:rPr>
        <w:t xml:space="preserve"> Правительства РФ от 13.03.2021 № 362 «О государственной поддержке в 2022 году юридических лиц, включая некоммерческие организации, и индивидуальных предпринимателей в целях стимулирования занятости отдельных категорий граждан»</w:t>
      </w:r>
      <w:r w:rsidR="007F107A" w:rsidRPr="00714D3E">
        <w:rPr>
          <w:rFonts w:ascii="Times New Roman" w:hAnsi="Times New Roman" w:cs="Times New Roman"/>
          <w:sz w:val="28"/>
          <w:szCs w:val="28"/>
        </w:rPr>
        <w:t>.</w:t>
      </w:r>
    </w:p>
    <w:p w:rsidR="007F107A" w:rsidRPr="00E102CF" w:rsidRDefault="007F107A" w:rsidP="000C37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F107A" w:rsidRPr="00E102CF" w:rsidSect="000A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B68B2"/>
    <w:multiLevelType w:val="hybridMultilevel"/>
    <w:tmpl w:val="7E9C8F7A"/>
    <w:lvl w:ilvl="0" w:tplc="2FEE1AB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8D4A82"/>
    <w:multiLevelType w:val="hybridMultilevel"/>
    <w:tmpl w:val="CB7A8044"/>
    <w:lvl w:ilvl="0" w:tplc="10DC2AB6">
      <w:start w:val="4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0DB9"/>
    <w:rsid w:val="00046F56"/>
    <w:rsid w:val="0009452A"/>
    <w:rsid w:val="000A0D9C"/>
    <w:rsid w:val="000B0C91"/>
    <w:rsid w:val="000B52D9"/>
    <w:rsid w:val="000C37A0"/>
    <w:rsid w:val="00134499"/>
    <w:rsid w:val="00171197"/>
    <w:rsid w:val="00193F50"/>
    <w:rsid w:val="001D46DC"/>
    <w:rsid w:val="003523A9"/>
    <w:rsid w:val="00374E99"/>
    <w:rsid w:val="00397238"/>
    <w:rsid w:val="004830E6"/>
    <w:rsid w:val="004C0BCA"/>
    <w:rsid w:val="004D6D34"/>
    <w:rsid w:val="00552CAA"/>
    <w:rsid w:val="00581817"/>
    <w:rsid w:val="005B3DAE"/>
    <w:rsid w:val="00677AC0"/>
    <w:rsid w:val="00714D3E"/>
    <w:rsid w:val="007A23B1"/>
    <w:rsid w:val="007F107A"/>
    <w:rsid w:val="00817D84"/>
    <w:rsid w:val="008401E6"/>
    <w:rsid w:val="008A7334"/>
    <w:rsid w:val="008F6D3E"/>
    <w:rsid w:val="00963457"/>
    <w:rsid w:val="009A189F"/>
    <w:rsid w:val="009A2DAE"/>
    <w:rsid w:val="009D6677"/>
    <w:rsid w:val="009E780A"/>
    <w:rsid w:val="00B06FD0"/>
    <w:rsid w:val="00B21D94"/>
    <w:rsid w:val="00BB0BA0"/>
    <w:rsid w:val="00BD329F"/>
    <w:rsid w:val="00C0685E"/>
    <w:rsid w:val="00C17D19"/>
    <w:rsid w:val="00C3469D"/>
    <w:rsid w:val="00CA5D58"/>
    <w:rsid w:val="00CD3CBB"/>
    <w:rsid w:val="00CF26EF"/>
    <w:rsid w:val="00CF4C99"/>
    <w:rsid w:val="00D5115F"/>
    <w:rsid w:val="00E102CF"/>
    <w:rsid w:val="00E21D65"/>
    <w:rsid w:val="00E731E0"/>
    <w:rsid w:val="00EF674E"/>
    <w:rsid w:val="00F5065C"/>
    <w:rsid w:val="00F83F86"/>
    <w:rsid w:val="00F929C0"/>
    <w:rsid w:val="00FE0DB9"/>
    <w:rsid w:val="00FE3D3F"/>
    <w:rsid w:val="00FE3D52"/>
    <w:rsid w:val="00FF4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D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1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189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401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9634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chepala_sy</dc:creator>
  <cp:keywords/>
  <dc:description/>
  <cp:lastModifiedBy>chepala_sy</cp:lastModifiedBy>
  <cp:revision>87</cp:revision>
  <cp:lastPrinted>2022-04-04T08:08:00Z</cp:lastPrinted>
  <dcterms:created xsi:type="dcterms:W3CDTF">2022-03-24T14:16:00Z</dcterms:created>
  <dcterms:modified xsi:type="dcterms:W3CDTF">2022-04-04T08:14:00Z</dcterms:modified>
</cp:coreProperties>
</file>