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23" w:rsidRPr="009B7E23" w:rsidRDefault="009B7E23" w:rsidP="009B7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E23">
        <w:rPr>
          <w:rFonts w:ascii="Times New Roman" w:hAnsi="Times New Roman" w:cs="Times New Roman"/>
          <w:sz w:val="28"/>
          <w:szCs w:val="28"/>
        </w:rPr>
        <w:t>Правительство утвердило правила льготного кредитования приобретения и транспортировки приоритетной иностранной продукции</w:t>
      </w:r>
    </w:p>
    <w:p w:rsidR="009B7E23" w:rsidRPr="009B7E23" w:rsidRDefault="009B7E23" w:rsidP="009B7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E23">
        <w:rPr>
          <w:rFonts w:ascii="Times New Roman" w:hAnsi="Times New Roman" w:cs="Times New Roman"/>
          <w:sz w:val="28"/>
          <w:szCs w:val="28"/>
        </w:rPr>
        <w:t>Подписанное постановление устанавливает порядок предоставления субсидий из федерального бюджета кредитным организациям на возмещение недополученных доходов по кредитам, выданным на приобретение приоритетной для импорта продукции.</w:t>
      </w:r>
    </w:p>
    <w:p w:rsidR="009B7E23" w:rsidRPr="009B7E23" w:rsidRDefault="009B7E23" w:rsidP="009B7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E23">
        <w:rPr>
          <w:rFonts w:ascii="Times New Roman" w:hAnsi="Times New Roman" w:cs="Times New Roman"/>
          <w:sz w:val="28"/>
          <w:szCs w:val="28"/>
        </w:rPr>
        <w:t xml:space="preserve">Такая мера поддержки позволит предоставить промышленным предприятиям достаточные объемы льготного долгосрочного финансирования в условиях </w:t>
      </w:r>
      <w:proofErr w:type="spellStart"/>
      <w:r w:rsidRPr="009B7E23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9B7E23">
        <w:rPr>
          <w:rFonts w:ascii="Times New Roman" w:hAnsi="Times New Roman" w:cs="Times New Roman"/>
          <w:sz w:val="28"/>
          <w:szCs w:val="28"/>
        </w:rPr>
        <w:t xml:space="preserve"> давления со стороны недружественных государств, а также обеспечить организации необходимыми материалами, компонентами, комплектующими, сырьем и оборудованием.</w:t>
      </w:r>
    </w:p>
    <w:p w:rsidR="006133D0" w:rsidRPr="009B7E23" w:rsidRDefault="009B7E23" w:rsidP="009B7E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3D0" w:rsidRPr="009B7E23" w:rsidSect="00E9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E23"/>
    <w:rsid w:val="00547256"/>
    <w:rsid w:val="009B7E23"/>
    <w:rsid w:val="00BB7B4B"/>
    <w:rsid w:val="00E9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2022-05-24T10:04:00Z</dcterms:created>
  <dcterms:modified xsi:type="dcterms:W3CDTF">2022-05-24T10:04:00Z</dcterms:modified>
</cp:coreProperties>
</file>