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19" w:rsidRPr="00882E47" w:rsidRDefault="00052919" w:rsidP="00052919">
      <w:pPr>
        <w:pStyle w:val="2"/>
        <w:rPr>
          <w:rFonts w:ascii="Times New Roman" w:hAnsi="Times New Roman"/>
          <w:bCs/>
          <w:sz w:val="16"/>
          <w:szCs w:val="16"/>
        </w:rPr>
      </w:pPr>
    </w:p>
    <w:p w:rsidR="00052919" w:rsidRPr="00052919" w:rsidRDefault="00052919" w:rsidP="00052919">
      <w:pPr>
        <w:jc w:val="center"/>
        <w:rPr>
          <w:b/>
          <w:sz w:val="24"/>
          <w:szCs w:val="24"/>
        </w:rPr>
      </w:pPr>
      <w:r w:rsidRPr="00052919">
        <w:rPr>
          <w:b/>
          <w:sz w:val="24"/>
          <w:szCs w:val="24"/>
        </w:rPr>
        <w:t>АДМИНИСТРАЦИЯ</w:t>
      </w:r>
    </w:p>
    <w:p w:rsidR="00052919" w:rsidRPr="00052919" w:rsidRDefault="00052919" w:rsidP="00052919">
      <w:pPr>
        <w:jc w:val="center"/>
        <w:rPr>
          <w:b/>
          <w:sz w:val="24"/>
          <w:szCs w:val="24"/>
        </w:rPr>
      </w:pPr>
      <w:r w:rsidRPr="00052919">
        <w:rPr>
          <w:b/>
          <w:sz w:val="24"/>
          <w:szCs w:val="24"/>
        </w:rPr>
        <w:t>ГАЛИЧСКОГО МУНИЦИПАЛЬНОГО  РАЙОНА</w:t>
      </w:r>
    </w:p>
    <w:p w:rsidR="00052919" w:rsidRPr="00052919" w:rsidRDefault="00052919" w:rsidP="00052919">
      <w:pPr>
        <w:jc w:val="center"/>
        <w:rPr>
          <w:b/>
          <w:sz w:val="24"/>
          <w:szCs w:val="24"/>
        </w:rPr>
      </w:pPr>
      <w:r w:rsidRPr="00052919">
        <w:rPr>
          <w:b/>
          <w:sz w:val="24"/>
          <w:szCs w:val="24"/>
        </w:rPr>
        <w:t>КОСТРОМСКОЙ ОБЛАСТИ</w:t>
      </w:r>
    </w:p>
    <w:p w:rsidR="00052919" w:rsidRPr="00052919" w:rsidRDefault="00052919" w:rsidP="00052919">
      <w:pPr>
        <w:jc w:val="center"/>
        <w:rPr>
          <w:b/>
          <w:sz w:val="24"/>
          <w:szCs w:val="24"/>
        </w:rPr>
      </w:pPr>
    </w:p>
    <w:p w:rsidR="00052919" w:rsidRPr="00052919" w:rsidRDefault="00052919" w:rsidP="00052919">
      <w:pPr>
        <w:jc w:val="center"/>
        <w:rPr>
          <w:b/>
          <w:sz w:val="24"/>
          <w:szCs w:val="24"/>
        </w:rPr>
      </w:pPr>
      <w:proofErr w:type="gramStart"/>
      <w:r w:rsidRPr="00052919">
        <w:rPr>
          <w:b/>
          <w:sz w:val="24"/>
          <w:szCs w:val="24"/>
        </w:rPr>
        <w:t>П</w:t>
      </w:r>
      <w:proofErr w:type="gramEnd"/>
      <w:r w:rsidRPr="00052919">
        <w:rPr>
          <w:b/>
          <w:sz w:val="24"/>
          <w:szCs w:val="24"/>
        </w:rPr>
        <w:t xml:space="preserve"> О С Т А Н О В Л Е Н И Е</w:t>
      </w:r>
    </w:p>
    <w:p w:rsidR="00052919" w:rsidRPr="00052919" w:rsidRDefault="00052919" w:rsidP="00052919">
      <w:pPr>
        <w:rPr>
          <w:sz w:val="24"/>
          <w:szCs w:val="24"/>
        </w:rPr>
      </w:pPr>
    </w:p>
    <w:p w:rsidR="00052919" w:rsidRPr="00052919" w:rsidRDefault="00052919" w:rsidP="00052919">
      <w:pPr>
        <w:jc w:val="center"/>
        <w:rPr>
          <w:sz w:val="24"/>
          <w:szCs w:val="24"/>
        </w:rPr>
      </w:pPr>
      <w:r w:rsidRPr="00052919">
        <w:rPr>
          <w:sz w:val="24"/>
          <w:szCs w:val="24"/>
        </w:rPr>
        <w:t>от   «    24    »  декабря 2020 года  № 426</w:t>
      </w:r>
    </w:p>
    <w:p w:rsidR="00052919" w:rsidRPr="00052919" w:rsidRDefault="00052919" w:rsidP="00052919">
      <w:pPr>
        <w:jc w:val="center"/>
        <w:rPr>
          <w:sz w:val="24"/>
          <w:szCs w:val="24"/>
        </w:rPr>
      </w:pPr>
    </w:p>
    <w:p w:rsidR="00052919" w:rsidRPr="00052919" w:rsidRDefault="00052919" w:rsidP="00052919">
      <w:pPr>
        <w:jc w:val="center"/>
        <w:rPr>
          <w:sz w:val="24"/>
          <w:szCs w:val="24"/>
        </w:rPr>
      </w:pPr>
      <w:r w:rsidRPr="00052919">
        <w:rPr>
          <w:sz w:val="24"/>
          <w:szCs w:val="24"/>
        </w:rPr>
        <w:t>г. Галич</w:t>
      </w:r>
    </w:p>
    <w:p w:rsidR="00052919" w:rsidRPr="00052919" w:rsidRDefault="00052919" w:rsidP="00052919">
      <w:pPr>
        <w:jc w:val="center"/>
        <w:rPr>
          <w:sz w:val="24"/>
          <w:szCs w:val="24"/>
        </w:rPr>
      </w:pPr>
    </w:p>
    <w:p w:rsidR="00052919" w:rsidRPr="00052919" w:rsidRDefault="00052919" w:rsidP="00052919">
      <w:pPr>
        <w:jc w:val="center"/>
        <w:rPr>
          <w:b/>
          <w:sz w:val="24"/>
          <w:szCs w:val="24"/>
        </w:rPr>
      </w:pPr>
      <w:r w:rsidRPr="00052919">
        <w:rPr>
          <w:b/>
          <w:sz w:val="24"/>
          <w:szCs w:val="24"/>
        </w:rPr>
        <w:t>Об утверждении порядка определения объема и условия предоставления муниципальным бюджетным учреждениям Галичского муниципального района субсидии на иные цели из бюджета Галичского муниципального района</w:t>
      </w:r>
    </w:p>
    <w:p w:rsidR="00052919" w:rsidRPr="00052919" w:rsidRDefault="00052919" w:rsidP="00052919">
      <w:pPr>
        <w:jc w:val="center"/>
        <w:rPr>
          <w:b/>
          <w:sz w:val="24"/>
          <w:szCs w:val="24"/>
        </w:rPr>
      </w:pPr>
    </w:p>
    <w:p w:rsidR="00052919" w:rsidRPr="00052919" w:rsidRDefault="00052919" w:rsidP="00052919">
      <w:pPr>
        <w:rPr>
          <w:b/>
          <w:sz w:val="24"/>
          <w:szCs w:val="24"/>
        </w:rPr>
      </w:pP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52919">
        <w:rPr>
          <w:sz w:val="24"/>
          <w:szCs w:val="24"/>
        </w:rPr>
        <w:t>В соответствии с пунктом 1 статьи 78.1 Бюджетного кодекса Российской Федерации, Постановление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 w:rsidRPr="00052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ПОСТАНОВЛЯЮ:                      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52919">
        <w:rPr>
          <w:sz w:val="24"/>
          <w:szCs w:val="24"/>
        </w:rPr>
        <w:t xml:space="preserve">1. Утвердить прилагаемый порядок определения объема и условия предоставления муниципальным бюджетным учреждениям Галичского муниципального района субсидий на иные цели из бюджета Галичского муниципального района. 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52919">
        <w:rPr>
          <w:sz w:val="24"/>
          <w:szCs w:val="24"/>
        </w:rPr>
        <w:t>2. Признать утратившим силу постановление администрации Галичского муниципального района от 11 ноября 2019 года № 367 «Об утверждении порядка определения объема и условия предоставления муниципальным бюджетным учреждениям Галичского муниципального района субсидии на иные цели из бюджета Галичского муниципального района».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52919">
        <w:rPr>
          <w:sz w:val="24"/>
          <w:szCs w:val="24"/>
        </w:rPr>
        <w:t>3. Настоящее постановление подлежит официальному опубликованию и вступает в силу с 01 января 2021года.</w:t>
      </w:r>
    </w:p>
    <w:p w:rsidR="00052919" w:rsidRPr="00052919" w:rsidRDefault="00052919" w:rsidP="00052919">
      <w:pPr>
        <w:rPr>
          <w:sz w:val="24"/>
          <w:szCs w:val="24"/>
        </w:rPr>
      </w:pPr>
    </w:p>
    <w:p w:rsidR="00052919" w:rsidRPr="00052919" w:rsidRDefault="00052919" w:rsidP="00052919">
      <w:pPr>
        <w:rPr>
          <w:sz w:val="24"/>
          <w:szCs w:val="24"/>
        </w:rPr>
      </w:pPr>
    </w:p>
    <w:p w:rsidR="00052919" w:rsidRPr="00052919" w:rsidRDefault="00052919" w:rsidP="00052919">
      <w:pPr>
        <w:rPr>
          <w:sz w:val="24"/>
          <w:szCs w:val="24"/>
        </w:rPr>
      </w:pPr>
      <w:r w:rsidRPr="00052919">
        <w:rPr>
          <w:sz w:val="24"/>
          <w:szCs w:val="24"/>
        </w:rPr>
        <w:t xml:space="preserve">Глава </w:t>
      </w:r>
    </w:p>
    <w:p w:rsidR="00052919" w:rsidRPr="00052919" w:rsidRDefault="00052919" w:rsidP="00052919">
      <w:pPr>
        <w:rPr>
          <w:sz w:val="24"/>
          <w:szCs w:val="24"/>
        </w:rPr>
      </w:pPr>
      <w:r w:rsidRPr="00052919">
        <w:rPr>
          <w:sz w:val="24"/>
          <w:szCs w:val="24"/>
        </w:rPr>
        <w:t>муниципального района                                                                  А.Н. Потехин</w:t>
      </w:r>
    </w:p>
    <w:p w:rsidR="00052919" w:rsidRPr="00052919" w:rsidRDefault="00052919" w:rsidP="00052919">
      <w:pPr>
        <w:rPr>
          <w:sz w:val="24"/>
          <w:szCs w:val="24"/>
        </w:rPr>
      </w:pPr>
    </w:p>
    <w:p w:rsidR="00052919" w:rsidRPr="00052919" w:rsidRDefault="00052919" w:rsidP="00052919">
      <w:pPr>
        <w:rPr>
          <w:sz w:val="24"/>
          <w:szCs w:val="24"/>
        </w:rPr>
      </w:pPr>
    </w:p>
    <w:p w:rsidR="00052919" w:rsidRPr="00052919" w:rsidRDefault="00052919" w:rsidP="00052919">
      <w:pPr>
        <w:rPr>
          <w:sz w:val="24"/>
          <w:szCs w:val="24"/>
        </w:rPr>
      </w:pPr>
    </w:p>
    <w:p w:rsidR="00052919" w:rsidRPr="00052919" w:rsidRDefault="00052919" w:rsidP="00052919">
      <w:pPr>
        <w:rPr>
          <w:sz w:val="24"/>
          <w:szCs w:val="24"/>
        </w:rPr>
      </w:pPr>
    </w:p>
    <w:p w:rsidR="00052919" w:rsidRDefault="00052919" w:rsidP="00052919">
      <w:pPr>
        <w:rPr>
          <w:sz w:val="24"/>
          <w:szCs w:val="24"/>
        </w:rPr>
      </w:pPr>
    </w:p>
    <w:p w:rsidR="00052919" w:rsidRDefault="00052919" w:rsidP="00052919">
      <w:pPr>
        <w:rPr>
          <w:sz w:val="24"/>
          <w:szCs w:val="24"/>
        </w:rPr>
      </w:pPr>
    </w:p>
    <w:p w:rsidR="00052919" w:rsidRDefault="00052919" w:rsidP="00052919">
      <w:pPr>
        <w:rPr>
          <w:sz w:val="24"/>
          <w:szCs w:val="24"/>
        </w:rPr>
      </w:pPr>
    </w:p>
    <w:p w:rsidR="00052919" w:rsidRDefault="00052919" w:rsidP="00052919">
      <w:pPr>
        <w:rPr>
          <w:sz w:val="24"/>
          <w:szCs w:val="24"/>
        </w:rPr>
      </w:pPr>
    </w:p>
    <w:p w:rsidR="00052919" w:rsidRDefault="00052919" w:rsidP="00052919">
      <w:pPr>
        <w:rPr>
          <w:sz w:val="24"/>
          <w:szCs w:val="24"/>
        </w:rPr>
      </w:pPr>
    </w:p>
    <w:p w:rsidR="00052919" w:rsidRDefault="00052919" w:rsidP="00052919">
      <w:pPr>
        <w:rPr>
          <w:sz w:val="24"/>
          <w:szCs w:val="24"/>
        </w:rPr>
      </w:pPr>
    </w:p>
    <w:p w:rsidR="00052919" w:rsidRDefault="00052919" w:rsidP="00052919">
      <w:pPr>
        <w:rPr>
          <w:sz w:val="24"/>
          <w:szCs w:val="24"/>
        </w:rPr>
      </w:pPr>
    </w:p>
    <w:p w:rsidR="00052919" w:rsidRDefault="00052919" w:rsidP="00052919">
      <w:pPr>
        <w:rPr>
          <w:sz w:val="24"/>
          <w:szCs w:val="24"/>
        </w:rPr>
      </w:pPr>
    </w:p>
    <w:p w:rsidR="00052919" w:rsidRDefault="00052919" w:rsidP="00052919">
      <w:pPr>
        <w:rPr>
          <w:sz w:val="24"/>
          <w:szCs w:val="24"/>
        </w:rPr>
      </w:pPr>
    </w:p>
    <w:p w:rsidR="00052919" w:rsidRDefault="00052919" w:rsidP="00052919">
      <w:pPr>
        <w:rPr>
          <w:sz w:val="24"/>
          <w:szCs w:val="24"/>
        </w:rPr>
      </w:pPr>
    </w:p>
    <w:p w:rsidR="00052919" w:rsidRDefault="00052919" w:rsidP="00052919">
      <w:pPr>
        <w:rPr>
          <w:sz w:val="24"/>
          <w:szCs w:val="24"/>
        </w:rPr>
      </w:pPr>
    </w:p>
    <w:p w:rsidR="00052919" w:rsidRDefault="00052919" w:rsidP="00052919">
      <w:pPr>
        <w:rPr>
          <w:sz w:val="24"/>
          <w:szCs w:val="24"/>
        </w:rPr>
      </w:pPr>
    </w:p>
    <w:p w:rsidR="00052919" w:rsidRDefault="00052919" w:rsidP="00052919">
      <w:pPr>
        <w:rPr>
          <w:sz w:val="24"/>
          <w:szCs w:val="24"/>
        </w:rPr>
      </w:pPr>
    </w:p>
    <w:p w:rsidR="00052919" w:rsidRPr="00052919" w:rsidRDefault="00052919" w:rsidP="00052919">
      <w:pPr>
        <w:jc w:val="right"/>
        <w:rPr>
          <w:sz w:val="24"/>
          <w:szCs w:val="24"/>
        </w:rPr>
      </w:pPr>
      <w:r w:rsidRPr="00052919">
        <w:rPr>
          <w:sz w:val="24"/>
          <w:szCs w:val="24"/>
        </w:rPr>
        <w:lastRenderedPageBreak/>
        <w:t xml:space="preserve">Приложение </w:t>
      </w:r>
    </w:p>
    <w:p w:rsidR="00052919" w:rsidRPr="00052919" w:rsidRDefault="00052919" w:rsidP="00052919">
      <w:pPr>
        <w:jc w:val="right"/>
        <w:rPr>
          <w:sz w:val="24"/>
          <w:szCs w:val="24"/>
        </w:rPr>
      </w:pPr>
      <w:r w:rsidRPr="00052919">
        <w:rPr>
          <w:sz w:val="24"/>
          <w:szCs w:val="24"/>
        </w:rPr>
        <w:t>к постановлению администрации</w:t>
      </w:r>
    </w:p>
    <w:p w:rsidR="00052919" w:rsidRPr="00052919" w:rsidRDefault="00052919" w:rsidP="00052919">
      <w:pPr>
        <w:jc w:val="right"/>
        <w:rPr>
          <w:sz w:val="24"/>
          <w:szCs w:val="24"/>
        </w:rPr>
      </w:pPr>
      <w:r w:rsidRPr="00052919">
        <w:rPr>
          <w:sz w:val="24"/>
          <w:szCs w:val="24"/>
        </w:rPr>
        <w:t>муниципального района</w:t>
      </w:r>
    </w:p>
    <w:p w:rsidR="00052919" w:rsidRPr="00052919" w:rsidRDefault="00052919" w:rsidP="00052919">
      <w:pPr>
        <w:jc w:val="right"/>
        <w:rPr>
          <w:sz w:val="24"/>
          <w:szCs w:val="24"/>
        </w:rPr>
      </w:pPr>
      <w:r w:rsidRPr="00052919">
        <w:rPr>
          <w:sz w:val="24"/>
          <w:szCs w:val="24"/>
        </w:rPr>
        <w:t>от  «    24    »  декабря  2020 года №  426</w:t>
      </w:r>
    </w:p>
    <w:p w:rsidR="00052919" w:rsidRPr="00052919" w:rsidRDefault="00052919" w:rsidP="00052919">
      <w:pPr>
        <w:jc w:val="right"/>
        <w:rPr>
          <w:rFonts w:eastAsia="Calibri"/>
          <w:sz w:val="24"/>
          <w:szCs w:val="24"/>
        </w:rPr>
      </w:pPr>
    </w:p>
    <w:p w:rsidR="00052919" w:rsidRPr="00052919" w:rsidRDefault="00052919" w:rsidP="00052919">
      <w:pPr>
        <w:rPr>
          <w:rFonts w:eastAsia="Calibri"/>
          <w:sz w:val="24"/>
          <w:szCs w:val="24"/>
        </w:rPr>
      </w:pPr>
    </w:p>
    <w:p w:rsidR="00052919" w:rsidRPr="00052919" w:rsidRDefault="00052919" w:rsidP="00052919">
      <w:pPr>
        <w:jc w:val="center"/>
        <w:rPr>
          <w:b/>
          <w:sz w:val="24"/>
          <w:szCs w:val="24"/>
        </w:rPr>
      </w:pPr>
      <w:r w:rsidRPr="00052919">
        <w:rPr>
          <w:b/>
          <w:sz w:val="24"/>
          <w:szCs w:val="24"/>
        </w:rPr>
        <w:t>ПОРЯДОК</w:t>
      </w:r>
    </w:p>
    <w:p w:rsidR="00052919" w:rsidRPr="00052919" w:rsidRDefault="00052919" w:rsidP="00052919">
      <w:pPr>
        <w:jc w:val="center"/>
        <w:rPr>
          <w:b/>
          <w:sz w:val="24"/>
          <w:szCs w:val="24"/>
        </w:rPr>
      </w:pPr>
      <w:r w:rsidRPr="00052919">
        <w:rPr>
          <w:b/>
          <w:sz w:val="24"/>
          <w:szCs w:val="24"/>
        </w:rPr>
        <w:t>определения объема и условия предоставления муниципальным бюджетным учреждениям Галичского муниципального района субсидий на иные цели из бюджета Галичского муниципального района</w:t>
      </w:r>
    </w:p>
    <w:p w:rsidR="00052919" w:rsidRPr="00052919" w:rsidRDefault="00052919" w:rsidP="00052919">
      <w:pPr>
        <w:rPr>
          <w:b/>
          <w:sz w:val="24"/>
          <w:szCs w:val="24"/>
        </w:rPr>
      </w:pPr>
    </w:p>
    <w:p w:rsidR="00052919" w:rsidRPr="00052919" w:rsidRDefault="00052919" w:rsidP="00052919">
      <w:pPr>
        <w:jc w:val="center"/>
        <w:rPr>
          <w:sz w:val="24"/>
          <w:szCs w:val="24"/>
        </w:rPr>
      </w:pPr>
      <w:r w:rsidRPr="00052919">
        <w:rPr>
          <w:sz w:val="24"/>
          <w:szCs w:val="24"/>
        </w:rPr>
        <w:t>1. ОБЩИЕ ПОЛОЖЕНИЯ О ПРЕДОСТАВЛЕНИИ СУБСИДИЙ</w:t>
      </w:r>
    </w:p>
    <w:p w:rsidR="00052919" w:rsidRPr="00052919" w:rsidRDefault="00052919" w:rsidP="00052919">
      <w:pPr>
        <w:jc w:val="center"/>
        <w:rPr>
          <w:sz w:val="24"/>
          <w:szCs w:val="24"/>
        </w:rPr>
      </w:pP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1.1. </w:t>
      </w:r>
      <w:proofErr w:type="gramStart"/>
      <w:r w:rsidRPr="00052919">
        <w:rPr>
          <w:sz w:val="24"/>
          <w:szCs w:val="24"/>
        </w:rPr>
        <w:t xml:space="preserve">Настоящий Порядок разработан в соответствии со </w:t>
      </w:r>
      <w:hyperlink r:id="rId4" w:history="1">
        <w:r w:rsidRPr="00052919">
          <w:rPr>
            <w:sz w:val="24"/>
            <w:szCs w:val="24"/>
          </w:rPr>
          <w:t>статьей 78.1</w:t>
        </w:r>
      </w:hyperlink>
      <w:r w:rsidRPr="00052919">
        <w:rPr>
          <w:sz w:val="24"/>
          <w:szCs w:val="24"/>
        </w:rPr>
        <w:t xml:space="preserve"> Бюджетного кодекса Российской Федерации и устанавливает правила определения объема и условия предоставления субсидий из бюджета Галичского муниципального района на цели, не связанные с выполнением муниципального задания (далее - субсидии), муниципальным бюджетным учреждениям Галичского муниципального района (далее -  муниципальные бюджетные учреждения), в отношении которых администрация Галичского муниципального района осуществляет функции и полномочия учредителя, и применяется</w:t>
      </w:r>
      <w:proofErr w:type="gramEnd"/>
      <w:r w:rsidRPr="00052919">
        <w:rPr>
          <w:sz w:val="24"/>
          <w:szCs w:val="24"/>
        </w:rPr>
        <w:t xml:space="preserve"> в отношении муниципальных бюджетных учреждений, финансовое обеспечение которых осуществляется в форме субсидий на возмещение нормативных затрат, связанных с оказанием в соответствии с муниципальным заданием муниципальным услуг (выполнением работ).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>1.2.  В настоящем Порядке от имени администрации Галичского муниципального района функции и полномочия учредителя муниципального бюджетного учреждения осуществляет отраслевой (функциональный) орган администрации Галичского муниципального района, на которой возлагаются функции и полномочия учредителя муниципального бюджетного учреждения постановлением администрации Галичского муниципального района (далее – учредитель).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>1.3. Субсидии в рамках настоящего Порядка предоставляются муниципальным бюджетным учреждениям в целях: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>1) погашения кредиторской задолженности, источником образования которой являются средства бюджета Галичского муниципального района, на дату принятия учредителем решения о предоставлении муниципальному бюджетному учреждению субсидий из бюджета Галичского муниципального района (далее - кредиторская задолженность);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>2) уплаты пеней, штрафов за неуплату налогов и сборов, связанных с невыполнением обязательств учредителя в рамках заключенного соглашения о порядке и условиях предоставления субсидии на финансовое обеспечение выполнения муниципального задания или дополнительного соглашения к нему;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bookmarkStart w:id="0" w:name="Par53"/>
      <w:bookmarkEnd w:id="0"/>
      <w:r>
        <w:rPr>
          <w:sz w:val="24"/>
          <w:szCs w:val="24"/>
        </w:rPr>
        <w:t xml:space="preserve">    </w:t>
      </w:r>
      <w:proofErr w:type="gramStart"/>
      <w:r w:rsidRPr="00052919">
        <w:rPr>
          <w:sz w:val="24"/>
          <w:szCs w:val="24"/>
        </w:rPr>
        <w:t xml:space="preserve">3) уплаты пеней, штрафов за неисполнение или ненадлежащее исполнение учреждением обязательств, предусмотренных контрактами на поставку товаров (выполнение работ, оказание услуг), связанных с невыполнением обязательств учредителя в рамках заключенного соглашения о порядке и условиях предоставления субсидии на финансовое обеспечение выполнения муниципального задания и (или) соглашения о предоставлении из  бюджета Галичского муниципального района бюджетному учреждению субсидии в соответствии с </w:t>
      </w:r>
      <w:hyperlink r:id="rId5" w:history="1">
        <w:r w:rsidRPr="00052919">
          <w:rPr>
            <w:sz w:val="24"/>
            <w:szCs w:val="24"/>
          </w:rPr>
          <w:t>абзацем вторым пункта</w:t>
        </w:r>
        <w:proofErr w:type="gramEnd"/>
        <w:r w:rsidRPr="00052919">
          <w:rPr>
            <w:sz w:val="24"/>
            <w:szCs w:val="24"/>
          </w:rPr>
          <w:t xml:space="preserve"> 1 статьи 78.1</w:t>
        </w:r>
      </w:hyperlink>
      <w:r w:rsidRPr="00052919">
        <w:rPr>
          <w:sz w:val="24"/>
          <w:szCs w:val="24"/>
        </w:rPr>
        <w:t xml:space="preserve"> Бюджетного кодекса Российской Федерации (далее - соглашение о предоставлении субсидии), или дополнительных соглашений к ним;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>4) возмещения понесенных судебных издержек муниципальным бюджетным учреждением, связанных с невыполнением обязательств учредителей в рамках соглашений с муниципальным бюджетным учреждением;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052919">
        <w:rPr>
          <w:sz w:val="24"/>
          <w:szCs w:val="24"/>
        </w:rPr>
        <w:t>5) осуществления работ по разработке проектно-сметной документации, проведению экспертизы проектно-сметной документации, капитального и текущего ремонта зданий и помещений, закрепленных за муниципальным бюджетным учреждением на праве оперативного управления;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>6) обеспечения расходов на выплаты премий или предоставления субсидий победителям конкурсов;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>7) обеспечения реализации мероприятий федеральных, областных, муниципальных программ;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2919">
        <w:rPr>
          <w:sz w:val="24"/>
          <w:szCs w:val="24"/>
        </w:rPr>
        <w:t xml:space="preserve">8) осуществления денежных выплат, </w:t>
      </w:r>
      <w:proofErr w:type="gramStart"/>
      <w:r w:rsidRPr="00052919">
        <w:rPr>
          <w:sz w:val="24"/>
          <w:szCs w:val="24"/>
        </w:rPr>
        <w:t>средства</w:t>
      </w:r>
      <w:proofErr w:type="gramEnd"/>
      <w:r w:rsidRPr="00052919">
        <w:rPr>
          <w:sz w:val="24"/>
          <w:szCs w:val="24"/>
        </w:rPr>
        <w:t xml:space="preserve"> на выплату которых поступают в виде субсидий из областного бюджета;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2919">
        <w:rPr>
          <w:sz w:val="24"/>
          <w:szCs w:val="24"/>
        </w:rPr>
        <w:t>9) осуществления иных расходов, не входящих в нормативные затраты.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</w:p>
    <w:p w:rsidR="00052919" w:rsidRPr="00052919" w:rsidRDefault="00052919" w:rsidP="00052919">
      <w:pPr>
        <w:jc w:val="center"/>
        <w:rPr>
          <w:sz w:val="24"/>
          <w:szCs w:val="24"/>
        </w:rPr>
      </w:pPr>
      <w:r w:rsidRPr="00052919">
        <w:rPr>
          <w:sz w:val="24"/>
          <w:szCs w:val="24"/>
        </w:rPr>
        <w:t>2. УСЛОВИЯ И ПОРЯДОК ПРЕДОСТАВЛЕНИЯ СУБСИДИЙ</w:t>
      </w:r>
    </w:p>
    <w:p w:rsidR="00052919" w:rsidRPr="00052919" w:rsidRDefault="00052919" w:rsidP="00052919">
      <w:pPr>
        <w:jc w:val="center"/>
        <w:rPr>
          <w:sz w:val="24"/>
          <w:szCs w:val="24"/>
        </w:rPr>
      </w:pP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>2.1. Условием предоставления учреждению субсидии является предоставление учреждением учредителю заявки на получение субсидии с указанием цели и размера субсидии с приложением следующих документов: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052919">
        <w:rPr>
          <w:sz w:val="24"/>
          <w:szCs w:val="24"/>
        </w:rPr>
        <w:t xml:space="preserve">1) пояснительной записки, содержащей обоснование необходимости предоставления бюджетных средств для достижения целей, указанных в </w:t>
      </w:r>
      <w:hyperlink w:anchor="Par46" w:history="1">
        <w:r w:rsidRPr="00052919">
          <w:rPr>
            <w:sz w:val="24"/>
            <w:szCs w:val="24"/>
          </w:rPr>
          <w:t>1.3</w:t>
        </w:r>
      </w:hyperlink>
      <w:r w:rsidRPr="00052919">
        <w:rPr>
          <w:sz w:val="24"/>
          <w:szCs w:val="24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информацию, обосновывающую размер субсидии;</w:t>
      </w:r>
      <w:proofErr w:type="gramEnd"/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2919">
        <w:rPr>
          <w:sz w:val="24"/>
          <w:szCs w:val="24"/>
        </w:rPr>
        <w:t>2) информации о планируемом к приобретению имуществе, в случае если целью предоставления субсидии является приобретение имущества;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2919">
        <w:rPr>
          <w:sz w:val="24"/>
          <w:szCs w:val="24"/>
        </w:rPr>
        <w:t>3) перечня объектов, подлежащих ремонту, актов обследования таких объектов и дефектных ведомостей, в случае если целью предоставления субсидии является осуществление капитального ремонта основных средств;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2919">
        <w:rPr>
          <w:sz w:val="24"/>
          <w:szCs w:val="24"/>
        </w:rPr>
        <w:t>4) бюджетной отчетности учреждения, содержащей информацию о сумме кредиторской задолженности, в случае если целью предоставления субсидии является погашение кредиторской задолженности учреждения;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2919">
        <w:rPr>
          <w:sz w:val="24"/>
          <w:szCs w:val="24"/>
        </w:rPr>
        <w:t>5) требования налогового органа об уплате пени, штрафа, в случае если целью предоставления субсидии является уплата пеней, штрафов за неуплату налогов и сборов;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2919">
        <w:rPr>
          <w:sz w:val="24"/>
          <w:szCs w:val="24"/>
        </w:rPr>
        <w:t>6) требования поставщика (подрядчика, исполнителя) об уплате неустоек (штрафов, пеней) и (или) судебного акта, в случае если целью предоставления субсидии является уплата пеней, штрафов за неисполнение или ненадлежащее исполнение учреждением обязательств, предусмотренных контрактами на поставку товаров (выполнение работ, оказание услуг);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2919">
        <w:rPr>
          <w:sz w:val="24"/>
          <w:szCs w:val="24"/>
        </w:rPr>
        <w:t>7) судебного акта, в случае если целью предоставления субсидии является возмещение понесенных учреждением судебных издержек;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2919">
        <w:rPr>
          <w:sz w:val="24"/>
          <w:szCs w:val="24"/>
        </w:rPr>
        <w:t xml:space="preserve">8) подписанной руководителем учреждения справки о соответствии учреждения требованиям, установленным </w:t>
      </w:r>
      <w:hyperlink w:anchor="Par67" w:history="1">
        <w:r w:rsidRPr="00052919">
          <w:rPr>
            <w:sz w:val="24"/>
            <w:szCs w:val="24"/>
          </w:rPr>
          <w:t>2.2.</w:t>
        </w:r>
      </w:hyperlink>
      <w:r w:rsidRPr="00052919">
        <w:rPr>
          <w:sz w:val="24"/>
          <w:szCs w:val="24"/>
        </w:rPr>
        <w:t xml:space="preserve"> настоящего Порядка.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bookmarkStart w:id="1" w:name="Par67"/>
      <w:bookmarkEnd w:id="1"/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>2.2. Учреждение на первое число месяца, предшествующего месяцу, в котором планируется принятие решения о предоставлении субсидии, должно соответствовать следующим требованиям: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 xml:space="preserve"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Указанные требования не применяются в случае предоставления субсидии на цели, указанные в </w:t>
      </w:r>
      <w:hyperlink w:anchor="Par51" w:history="1">
        <w:r w:rsidRPr="00052919">
          <w:rPr>
            <w:sz w:val="24"/>
            <w:szCs w:val="24"/>
          </w:rPr>
          <w:t>подпунктах 1,2</w:t>
        </w:r>
      </w:hyperlink>
      <w:hyperlink w:anchor="Par52" w:history="1">
        <w:r w:rsidRPr="00052919">
          <w:rPr>
            <w:sz w:val="24"/>
            <w:szCs w:val="24"/>
          </w:rPr>
          <w:t xml:space="preserve"> пункта 1.3.</w:t>
        </w:r>
      </w:hyperlink>
      <w:r w:rsidRPr="00052919">
        <w:rPr>
          <w:sz w:val="24"/>
          <w:szCs w:val="24"/>
        </w:rPr>
        <w:t xml:space="preserve"> настоящего Порядка;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052919">
        <w:rPr>
          <w:sz w:val="24"/>
          <w:szCs w:val="24"/>
        </w:rPr>
        <w:t xml:space="preserve">2) отсутствие у учреждения просроченной задолженности по возврату в  бюджет Галичского муниципального района субсидий, бюджетных инвестиций, </w:t>
      </w:r>
      <w:proofErr w:type="gramStart"/>
      <w:r w:rsidRPr="00052919">
        <w:rPr>
          <w:sz w:val="24"/>
          <w:szCs w:val="24"/>
        </w:rPr>
        <w:t>предоставленных</w:t>
      </w:r>
      <w:proofErr w:type="gramEnd"/>
      <w:r w:rsidRPr="00052919">
        <w:rPr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администрации Галичского муниципального района</w:t>
      </w:r>
      <w:proofErr w:type="gramStart"/>
      <w:r w:rsidRPr="00052919">
        <w:rPr>
          <w:sz w:val="24"/>
          <w:szCs w:val="24"/>
        </w:rPr>
        <w:t xml:space="preserve">  .</w:t>
      </w:r>
      <w:proofErr w:type="gramEnd"/>
    </w:p>
    <w:p w:rsidR="00052919" w:rsidRPr="00052919" w:rsidRDefault="00052919" w:rsidP="00052919">
      <w:pPr>
        <w:jc w:val="both"/>
        <w:rPr>
          <w:sz w:val="24"/>
          <w:szCs w:val="24"/>
        </w:rPr>
      </w:pPr>
      <w:bookmarkStart w:id="2" w:name="Par70"/>
      <w:bookmarkEnd w:id="2"/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 xml:space="preserve">2.3. Учредитель в течение 30 рабочих дней со дня поступления заявки и документов, указанных в </w:t>
      </w:r>
      <w:hyperlink w:anchor="Par58" w:history="1">
        <w:r w:rsidRPr="00052919">
          <w:rPr>
            <w:sz w:val="24"/>
            <w:szCs w:val="24"/>
          </w:rPr>
          <w:t>2.1.</w:t>
        </w:r>
      </w:hyperlink>
      <w:r w:rsidRPr="00052919">
        <w:rPr>
          <w:sz w:val="24"/>
          <w:szCs w:val="24"/>
        </w:rPr>
        <w:t xml:space="preserve"> настоящего Порядка, рассматривает представленные учреждением документы, принимает решение о предоставлении учреждению субсидии или об отказе в предоставлении субсидии и письменно уведомляет учреждение о принятом решении. В уведомлении указываются основания для отказа учреждению в предоставлении субсидии.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 xml:space="preserve">2.4. В случае принятия решения об отказе в предоставлении субсидии повторная заявка и документы, представленные учреждением, после устранения причин, послуживших основанием для отказа в предоставлении субсидии, рассматриваются учредителем в порядке, установленном </w:t>
      </w:r>
      <w:hyperlink w:anchor="Par70" w:history="1">
        <w:r w:rsidRPr="00052919">
          <w:rPr>
            <w:sz w:val="24"/>
            <w:szCs w:val="24"/>
          </w:rPr>
          <w:t>пунктом 2.3</w:t>
        </w:r>
      </w:hyperlink>
      <w:r w:rsidRPr="00052919">
        <w:rPr>
          <w:sz w:val="24"/>
          <w:szCs w:val="24"/>
        </w:rPr>
        <w:t xml:space="preserve"> настоящего Порядка.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>2.5. Основаниями для отказа учреждению в предоставлении субсидии являются: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1) несоответствие представленных учреждением документов требованиям, определенным в соответствии с </w:t>
      </w:r>
      <w:hyperlink w:anchor="Par58" w:history="1">
        <w:r w:rsidRPr="00052919">
          <w:rPr>
            <w:sz w:val="24"/>
            <w:szCs w:val="24"/>
          </w:rPr>
          <w:t>пунктом 2.1.</w:t>
        </w:r>
      </w:hyperlink>
      <w:r w:rsidRPr="00052919">
        <w:rPr>
          <w:sz w:val="24"/>
          <w:szCs w:val="24"/>
        </w:rPr>
        <w:t xml:space="preserve"> настоящего Порядка;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2) непредставление (представление не в полном объеме) документов, указанных в </w:t>
      </w:r>
      <w:hyperlink w:anchor="Par58" w:history="1">
        <w:r w:rsidRPr="00052919">
          <w:rPr>
            <w:sz w:val="24"/>
            <w:szCs w:val="24"/>
          </w:rPr>
          <w:t>пункте 2.1</w:t>
        </w:r>
      </w:hyperlink>
      <w:r w:rsidRPr="00052919">
        <w:rPr>
          <w:sz w:val="24"/>
          <w:szCs w:val="24"/>
        </w:rPr>
        <w:t xml:space="preserve"> настоящего Порядка;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3) недостоверность информации, содержащейся в документах, предусмотренных </w:t>
      </w:r>
      <w:hyperlink w:anchor="Par58" w:history="1">
        <w:r w:rsidRPr="00052919">
          <w:rPr>
            <w:sz w:val="24"/>
            <w:szCs w:val="24"/>
          </w:rPr>
          <w:t>пунктом 2.1.</w:t>
        </w:r>
      </w:hyperlink>
      <w:r w:rsidRPr="00052919">
        <w:rPr>
          <w:sz w:val="24"/>
          <w:szCs w:val="24"/>
        </w:rPr>
        <w:t xml:space="preserve"> настоящего Порядка, представленных учреждением;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4) отсутствие необходимого объема бюджетных средств на предоставление субсидий на соответствующий финансовый год (соответствующий финансовый год и на плановый период) на цели, указанные в пункте </w:t>
      </w:r>
      <w:hyperlink w:anchor="Par46" w:history="1">
        <w:r w:rsidRPr="00052919">
          <w:rPr>
            <w:sz w:val="24"/>
            <w:szCs w:val="24"/>
          </w:rPr>
          <w:t>1.3.</w:t>
        </w:r>
      </w:hyperlink>
      <w:r w:rsidRPr="00052919">
        <w:rPr>
          <w:sz w:val="24"/>
          <w:szCs w:val="24"/>
        </w:rPr>
        <w:t xml:space="preserve"> настоящего Порядка.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2.6. Размер субсидии на цели, указанные в </w:t>
      </w:r>
      <w:hyperlink w:anchor="Par49" w:history="1">
        <w:r w:rsidRPr="00052919">
          <w:rPr>
            <w:sz w:val="24"/>
            <w:szCs w:val="24"/>
          </w:rPr>
          <w:t>подпунктах 1-5</w:t>
        </w:r>
      </w:hyperlink>
      <w:hyperlink w:anchor="Par54" w:history="1">
        <w:r w:rsidRPr="00052919">
          <w:rPr>
            <w:sz w:val="24"/>
            <w:szCs w:val="24"/>
          </w:rPr>
          <w:t xml:space="preserve"> пункта 1.3.</w:t>
        </w:r>
      </w:hyperlink>
      <w:r w:rsidRPr="00052919">
        <w:rPr>
          <w:sz w:val="24"/>
          <w:szCs w:val="24"/>
        </w:rPr>
        <w:t xml:space="preserve"> настоящего Порядка, определяется в соответствии с документами, которые подтверждают потребность учреждения в субсидии и являются приложением к заявке учреждения на предоставление субсидии.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2.7. </w:t>
      </w:r>
      <w:proofErr w:type="gramStart"/>
      <w:r w:rsidRPr="00052919">
        <w:rPr>
          <w:sz w:val="24"/>
          <w:szCs w:val="24"/>
        </w:rPr>
        <w:t xml:space="preserve">Изменение размера и (или) целей предоставления субсидии в течение финансового года осуществляется на основании направляемой учредителю заявки учреждения на предоставление субсидии с указанием причины увеличения (уменьшения) размера субсидии и приложением документов, предусмотренных </w:t>
      </w:r>
      <w:hyperlink w:anchor="Par58" w:history="1">
        <w:r w:rsidRPr="00052919">
          <w:rPr>
            <w:sz w:val="24"/>
            <w:szCs w:val="24"/>
          </w:rPr>
          <w:t>пунктом 2.1.</w:t>
        </w:r>
      </w:hyperlink>
      <w:r w:rsidRPr="00052919">
        <w:rPr>
          <w:sz w:val="24"/>
          <w:szCs w:val="24"/>
        </w:rPr>
        <w:t xml:space="preserve"> настоящего Порядка (за исключением уменьшения учредителю как получателю бюджетных средств ранее доведенных лимитов бюджетных обязательств на предоставление субсидии).</w:t>
      </w:r>
      <w:proofErr w:type="gramEnd"/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2.8. </w:t>
      </w:r>
      <w:proofErr w:type="gramStart"/>
      <w:r w:rsidRPr="00052919">
        <w:rPr>
          <w:sz w:val="24"/>
          <w:szCs w:val="24"/>
        </w:rPr>
        <w:t>Не позднее 15 рабочих дней со дня принятия решения о предоставлении субсидии, изменении размера и (или) целей предоставления субсидии или уменьшения учредителю как получателю бюджетных средств ранее доведенных лимитов бюджетных обязательств на предоставление субсидии между учредителем и учреждением заключается соглашение о предоставлении субсидии или дополнительное соглашение к указанному соглашению, предусматривающее внесение в него изменений или его расторжение, в соответствии с</w:t>
      </w:r>
      <w:proofErr w:type="gramEnd"/>
      <w:r w:rsidRPr="00052919">
        <w:rPr>
          <w:sz w:val="24"/>
          <w:szCs w:val="24"/>
        </w:rPr>
        <w:t xml:space="preserve"> типовой формой, утвержденной управлением финансов администрации Галичского муниципального района.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bookmarkStart w:id="3" w:name="Par87"/>
      <w:bookmarkEnd w:id="3"/>
      <w:r>
        <w:rPr>
          <w:sz w:val="24"/>
          <w:szCs w:val="24"/>
        </w:rPr>
        <w:t xml:space="preserve">      </w:t>
      </w:r>
      <w:r w:rsidRPr="00052919">
        <w:rPr>
          <w:sz w:val="24"/>
          <w:szCs w:val="24"/>
        </w:rPr>
        <w:t>2.9. Результатами предоставления субсидии являются: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 w:rsidRPr="00052919">
        <w:rPr>
          <w:sz w:val="24"/>
          <w:szCs w:val="24"/>
        </w:rPr>
        <w:t xml:space="preserve">1) для цели предоставления субсидии, предусмотренной </w:t>
      </w:r>
      <w:hyperlink w:anchor="Par51" w:history="1">
        <w:r w:rsidRPr="00052919">
          <w:rPr>
            <w:sz w:val="24"/>
            <w:szCs w:val="24"/>
          </w:rPr>
          <w:t>подпунктом 1 пункта 1.3</w:t>
        </w:r>
      </w:hyperlink>
      <w:r w:rsidRPr="00052919">
        <w:rPr>
          <w:sz w:val="24"/>
          <w:szCs w:val="24"/>
        </w:rPr>
        <w:t xml:space="preserve"> настоящего Порядка, - погашение кредиторской задолженности учреждения;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052919">
        <w:rPr>
          <w:sz w:val="24"/>
          <w:szCs w:val="24"/>
        </w:rPr>
        <w:t xml:space="preserve">2) для цели предоставления субсидии, предусмотренной </w:t>
      </w:r>
      <w:hyperlink w:anchor="Par52" w:history="1">
        <w:r w:rsidRPr="00052919">
          <w:rPr>
            <w:sz w:val="24"/>
            <w:szCs w:val="24"/>
          </w:rPr>
          <w:t>подпунктом 2 пункта 1.3.</w:t>
        </w:r>
      </w:hyperlink>
      <w:r w:rsidRPr="00052919">
        <w:rPr>
          <w:sz w:val="24"/>
          <w:szCs w:val="24"/>
        </w:rPr>
        <w:t xml:space="preserve"> настоящего Порядка, - уплата пеней, штрафов за неуплату налогов и сборов, связанных с невыполнением обязательств учредителя в рамках заключенного соглашения о порядке и условиях предоставления субсидии на финансовое обеспечение выполнения муниципального задания или дополнительного соглашения к нему;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052919">
        <w:rPr>
          <w:sz w:val="24"/>
          <w:szCs w:val="24"/>
        </w:rPr>
        <w:t xml:space="preserve">3) для цели предоставления субсидии, предусмотренной </w:t>
      </w:r>
      <w:hyperlink w:anchor="Par53" w:history="1">
        <w:r w:rsidRPr="00052919">
          <w:rPr>
            <w:sz w:val="24"/>
            <w:szCs w:val="24"/>
          </w:rPr>
          <w:t>подпунктом 3 пункта 1.3</w:t>
        </w:r>
      </w:hyperlink>
      <w:r w:rsidRPr="00052919">
        <w:rPr>
          <w:sz w:val="24"/>
          <w:szCs w:val="24"/>
        </w:rPr>
        <w:t xml:space="preserve"> настоящего Порядка, - уплата пеней, штрафов за неисполнение или ненадлежащее исполнение учреждением обязательств, предусмотренных контрактами на поставку товаров (выполнение работ, оказание услуг), связанных с невыполнением обязательств учредителя в рамках заключенного соглашения о порядке и условиях предоставления субсидии на финансовое обеспечение выполнения муниципального задания и (или) соглашения о предоставлении субсидии или дополнительных</w:t>
      </w:r>
      <w:proofErr w:type="gramEnd"/>
      <w:r w:rsidRPr="00052919">
        <w:rPr>
          <w:sz w:val="24"/>
          <w:szCs w:val="24"/>
        </w:rPr>
        <w:t xml:space="preserve"> соглашений к ним;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4) для цели предоставления субсидии, предусмотренной </w:t>
      </w:r>
      <w:hyperlink w:anchor="Par54" w:history="1">
        <w:r w:rsidRPr="00052919">
          <w:rPr>
            <w:sz w:val="24"/>
            <w:szCs w:val="24"/>
          </w:rPr>
          <w:t>подпунктом 4 пункта 1.3.</w:t>
        </w:r>
      </w:hyperlink>
      <w:r w:rsidRPr="00052919">
        <w:rPr>
          <w:sz w:val="24"/>
          <w:szCs w:val="24"/>
        </w:rPr>
        <w:t xml:space="preserve"> настоящего Порядка, - возмещение понесенных учреждением судебных издержек, связанных с невыполнением обязательств учредителя в рамках заключенного соглашения о порядке и условиях предоставления субсидии на финансовое обеспечение выполнения муниципального задания и (или) соглашения о предоставлении субсидии или дополнительных соглашений к ним.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5) для цели предоставления субсидии, предусмотренной </w:t>
      </w:r>
      <w:hyperlink w:anchor="Par49" w:history="1">
        <w:r w:rsidRPr="00052919">
          <w:rPr>
            <w:sz w:val="24"/>
            <w:szCs w:val="24"/>
          </w:rPr>
          <w:t>подпунктом 5 пункта 1.3.</w:t>
        </w:r>
      </w:hyperlink>
      <w:r w:rsidRPr="00052919">
        <w:rPr>
          <w:sz w:val="24"/>
          <w:szCs w:val="24"/>
        </w:rPr>
        <w:t xml:space="preserve"> настоящего Порядка, - количество отремонтированных основных средств и (или) количество отремонтированных квадратных (погонных) метров при частичном ремонте основных средств;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 xml:space="preserve">6) для цели предоставления субсидии, предусмотренной </w:t>
      </w:r>
      <w:hyperlink w:anchor="Par50" w:history="1">
        <w:r w:rsidRPr="00052919">
          <w:rPr>
            <w:sz w:val="24"/>
            <w:szCs w:val="24"/>
          </w:rPr>
          <w:t>подпунктом 7 пункта 1.3</w:t>
        </w:r>
      </w:hyperlink>
      <w:r w:rsidRPr="00052919">
        <w:rPr>
          <w:sz w:val="24"/>
          <w:szCs w:val="24"/>
        </w:rPr>
        <w:t>. настоящего Порядка, - количество участников, получивших выплаты;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 xml:space="preserve">7) для цели предоставления субсидии, предусмотренной </w:t>
      </w:r>
      <w:hyperlink w:anchor="Par48" w:history="1">
        <w:r w:rsidRPr="00052919">
          <w:rPr>
            <w:sz w:val="24"/>
            <w:szCs w:val="24"/>
          </w:rPr>
          <w:t>подпунктом 8 пункта 1.3.</w:t>
        </w:r>
      </w:hyperlink>
      <w:r w:rsidRPr="00052919">
        <w:rPr>
          <w:sz w:val="24"/>
          <w:szCs w:val="24"/>
        </w:rPr>
        <w:t>настоящего Порядка, - достижение целевых показателей муниципальной программы;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 w:rsidRPr="00052919">
        <w:rPr>
          <w:sz w:val="24"/>
          <w:szCs w:val="24"/>
        </w:rPr>
        <w:t xml:space="preserve">8) для цели предоставления субсидии, предусмотренной </w:t>
      </w:r>
      <w:hyperlink w:anchor="Par48" w:history="1">
        <w:r w:rsidRPr="00052919">
          <w:rPr>
            <w:sz w:val="24"/>
            <w:szCs w:val="24"/>
          </w:rPr>
          <w:t>подпунктом 9 пункта 1.3.</w:t>
        </w:r>
      </w:hyperlink>
      <w:r w:rsidRPr="00052919">
        <w:rPr>
          <w:sz w:val="24"/>
          <w:szCs w:val="24"/>
        </w:rPr>
        <w:t xml:space="preserve"> настоящего Порядка, - количество лиц, получивших денежные выплаты;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 xml:space="preserve">9) для цели предоставления субсидии, предусмотренной </w:t>
      </w:r>
      <w:hyperlink w:anchor="Par48" w:history="1">
        <w:r w:rsidRPr="00052919">
          <w:rPr>
            <w:sz w:val="24"/>
            <w:szCs w:val="24"/>
          </w:rPr>
          <w:t>подпунктом 10 пункта 1.3.</w:t>
        </w:r>
      </w:hyperlink>
      <w:r w:rsidRPr="00052919">
        <w:rPr>
          <w:sz w:val="24"/>
          <w:szCs w:val="24"/>
        </w:rPr>
        <w:t xml:space="preserve"> настоящего Порядка, - количество приобретенных товаров и услуг, не входящих в нормативные затраты.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52919">
        <w:rPr>
          <w:sz w:val="24"/>
          <w:szCs w:val="24"/>
        </w:rPr>
        <w:t>2.10. Результаты предоставления субсидии указываются в соглашении о предоставлении субсидии, при необходимости - в дополнительном соглашении к нему.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52919">
        <w:rPr>
          <w:sz w:val="24"/>
          <w:szCs w:val="24"/>
        </w:rPr>
        <w:t>2.11. Предоставление субсидии осуществляется учредителем в пределах ассигнований, предусмотренных в бюджете Галичского муниципального района на соответствующий финансовый год и доведенных учредителю в установленном порядке лимитов бюджетных обязательств на эти цели.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</w:p>
    <w:p w:rsidR="00052919" w:rsidRPr="00052919" w:rsidRDefault="00052919" w:rsidP="00052919">
      <w:pPr>
        <w:jc w:val="center"/>
        <w:rPr>
          <w:sz w:val="24"/>
          <w:szCs w:val="24"/>
        </w:rPr>
      </w:pPr>
      <w:r w:rsidRPr="00052919">
        <w:rPr>
          <w:sz w:val="24"/>
          <w:szCs w:val="24"/>
        </w:rPr>
        <w:t>3. ТРЕБОВАНИЯ К ОТЧЕТНОСТИ</w:t>
      </w:r>
    </w:p>
    <w:p w:rsidR="00052919" w:rsidRPr="00052919" w:rsidRDefault="00052919" w:rsidP="00052919">
      <w:pPr>
        <w:jc w:val="center"/>
        <w:rPr>
          <w:sz w:val="24"/>
          <w:szCs w:val="24"/>
        </w:rPr>
      </w:pP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3.1. Учреждение ежеквартально, до 15 числа месяца, следующего за отчетным кварталом, представляет учредителю отчетность о достижении результатов предоставления субсидии, указанных в </w:t>
      </w:r>
      <w:hyperlink w:anchor="Par87" w:history="1">
        <w:r w:rsidRPr="00052919">
          <w:rPr>
            <w:sz w:val="24"/>
            <w:szCs w:val="24"/>
          </w:rPr>
          <w:t>пункте 2.9.</w:t>
        </w:r>
      </w:hyperlink>
      <w:r w:rsidRPr="00052919">
        <w:rPr>
          <w:sz w:val="24"/>
          <w:szCs w:val="24"/>
        </w:rPr>
        <w:t xml:space="preserve"> настоящего Порядка, и отчетность об осуществлении расходов, источником финансового обеспечения которых является субсидия, по формам, предусмотренным соглашением о предоставлении субсидии.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>3.2. Учредитель имеет право в соглашении о предоставлении субсидии устанавливать дополнительные формы отчетности и сроки их предоставления.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2919">
        <w:rPr>
          <w:sz w:val="24"/>
          <w:szCs w:val="24"/>
        </w:rPr>
        <w:t xml:space="preserve"> 4. ПОРЯДОК ОСУЩЕСТВЛЕНИЯ </w:t>
      </w:r>
      <w:proofErr w:type="gramStart"/>
      <w:r w:rsidRPr="00052919">
        <w:rPr>
          <w:sz w:val="24"/>
          <w:szCs w:val="24"/>
        </w:rPr>
        <w:t>КОНТРОЛЯ ЗА</w:t>
      </w:r>
      <w:proofErr w:type="gramEnd"/>
      <w:r w:rsidRPr="00052919">
        <w:rPr>
          <w:sz w:val="24"/>
          <w:szCs w:val="24"/>
        </w:rPr>
        <w:t xml:space="preserve"> СОБЛЮДЕНИЕМ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 w:rsidRPr="00052919">
        <w:rPr>
          <w:sz w:val="24"/>
          <w:szCs w:val="24"/>
        </w:rPr>
        <w:t>ЦЕЛЕЙ, УСЛОВИЙ И ПОРЯДКА ПРЕДОСТАВЛЕНИЯ СУБСИДИЙ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 w:rsidRPr="00052919">
        <w:rPr>
          <w:sz w:val="24"/>
          <w:szCs w:val="24"/>
        </w:rPr>
        <w:t>И ОТВЕТСТВЕННОСТЬ ЗА ИХ НЕСОБЛЮДЕНИЕ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</w:p>
    <w:p w:rsidR="00052919" w:rsidRPr="00052919" w:rsidRDefault="00052919" w:rsidP="00052919">
      <w:pPr>
        <w:jc w:val="both"/>
        <w:rPr>
          <w:sz w:val="24"/>
          <w:szCs w:val="24"/>
        </w:rPr>
      </w:pPr>
      <w:bookmarkStart w:id="4" w:name="Par110"/>
      <w:bookmarkEnd w:id="4"/>
      <w:r>
        <w:rPr>
          <w:sz w:val="24"/>
          <w:szCs w:val="24"/>
        </w:rPr>
        <w:lastRenderedPageBreak/>
        <w:t xml:space="preserve">     </w:t>
      </w:r>
      <w:r w:rsidRPr="00052919">
        <w:rPr>
          <w:sz w:val="24"/>
          <w:szCs w:val="24"/>
        </w:rPr>
        <w:t xml:space="preserve">4.1. </w:t>
      </w:r>
      <w:proofErr w:type="gramStart"/>
      <w:r w:rsidRPr="00052919">
        <w:rPr>
          <w:sz w:val="24"/>
          <w:szCs w:val="24"/>
        </w:rPr>
        <w:t xml:space="preserve">Не использованные на начало текущего финансового года остатки средств субсидии,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на основании решения учредителя, принятого соответственно до 1 марта текущего финансового года, не позднее 25 рабочих дней со дня получения от учреждения заявки и документов, указанных в </w:t>
      </w:r>
      <w:hyperlink w:anchor="Par111" w:history="1">
        <w:r w:rsidRPr="00052919">
          <w:rPr>
            <w:sz w:val="24"/>
            <w:szCs w:val="24"/>
          </w:rPr>
          <w:t>пункте 4.2</w:t>
        </w:r>
      </w:hyperlink>
      <w:r w:rsidRPr="00052919">
        <w:rPr>
          <w:sz w:val="24"/>
          <w:szCs w:val="24"/>
        </w:rPr>
        <w:t xml:space="preserve"> настоящего Порядка</w:t>
      </w:r>
      <w:proofErr w:type="gramEnd"/>
      <w:r w:rsidRPr="00052919">
        <w:rPr>
          <w:sz w:val="24"/>
          <w:szCs w:val="24"/>
        </w:rPr>
        <w:t>, могут быть использованы учреждением в текущем финансовом году на достижение целей, установленных при предоставлении субсидии.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bookmarkStart w:id="5" w:name="Par111"/>
      <w:bookmarkEnd w:id="5"/>
      <w:r>
        <w:rPr>
          <w:sz w:val="24"/>
          <w:szCs w:val="24"/>
        </w:rPr>
        <w:t xml:space="preserve">    </w:t>
      </w:r>
      <w:r w:rsidRPr="00052919">
        <w:rPr>
          <w:sz w:val="24"/>
          <w:szCs w:val="24"/>
        </w:rPr>
        <w:t xml:space="preserve">4.2. </w:t>
      </w:r>
      <w:proofErr w:type="gramStart"/>
      <w:r w:rsidRPr="00052919">
        <w:rPr>
          <w:sz w:val="24"/>
          <w:szCs w:val="24"/>
        </w:rPr>
        <w:t xml:space="preserve">В целях принятия учредителем решения, указанного в </w:t>
      </w:r>
      <w:hyperlink w:anchor="Par110" w:history="1">
        <w:r w:rsidRPr="00052919">
          <w:rPr>
            <w:sz w:val="24"/>
            <w:szCs w:val="24"/>
          </w:rPr>
          <w:t>пункте 4.1</w:t>
        </w:r>
      </w:hyperlink>
      <w:r w:rsidRPr="00052919">
        <w:rPr>
          <w:sz w:val="24"/>
          <w:szCs w:val="24"/>
        </w:rPr>
        <w:t xml:space="preserve">. настоящего </w:t>
      </w:r>
      <w:r>
        <w:rPr>
          <w:sz w:val="24"/>
          <w:szCs w:val="24"/>
        </w:rPr>
        <w:t xml:space="preserve"> </w:t>
      </w:r>
      <w:r w:rsidRPr="00052919">
        <w:rPr>
          <w:sz w:val="24"/>
          <w:szCs w:val="24"/>
        </w:rPr>
        <w:t>Порядка, учреждение направляет учредителю заявку, содержащую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дебиторской задолженности, а также документы (копии документов), подтверждающие наличие и объем указанных обязательств учреждения (за исключением обязательств</w:t>
      </w:r>
      <w:proofErr w:type="gramEnd"/>
      <w:r w:rsidRPr="00052919">
        <w:rPr>
          <w:sz w:val="24"/>
          <w:szCs w:val="24"/>
        </w:rPr>
        <w:t xml:space="preserve"> по выплатам физическим лицам).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4.3. Заявка и документы, указанные в </w:t>
      </w:r>
      <w:hyperlink w:anchor="Par111" w:history="1">
        <w:r w:rsidRPr="00052919">
          <w:rPr>
            <w:sz w:val="24"/>
            <w:szCs w:val="24"/>
          </w:rPr>
          <w:t>пункте 4.1.</w:t>
        </w:r>
      </w:hyperlink>
      <w:r w:rsidRPr="00052919">
        <w:rPr>
          <w:sz w:val="24"/>
          <w:szCs w:val="24"/>
        </w:rPr>
        <w:t xml:space="preserve"> настоящего Порядка, направляются учреждением в адрес учредителя в срок: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 w:rsidRPr="00052919">
        <w:rPr>
          <w:sz w:val="24"/>
          <w:szCs w:val="24"/>
        </w:rPr>
        <w:t>до 15 февраля текущего финансового года - в отношении не использованных на начало текущего финансового года остатков средств субсидии;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 w:rsidRPr="00052919">
        <w:rPr>
          <w:sz w:val="24"/>
          <w:szCs w:val="24"/>
        </w:rPr>
        <w:t>не позднее 25 рабочих дней со дня поступления учреждению средств от возврата дебиторской задолженности.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19">
        <w:rPr>
          <w:sz w:val="24"/>
          <w:szCs w:val="24"/>
        </w:rPr>
        <w:t xml:space="preserve">4.4 </w:t>
      </w:r>
      <w:proofErr w:type="gramStart"/>
      <w:r w:rsidRPr="00052919">
        <w:rPr>
          <w:sz w:val="24"/>
          <w:szCs w:val="24"/>
        </w:rPr>
        <w:t>Контроль за</w:t>
      </w:r>
      <w:proofErr w:type="gramEnd"/>
      <w:r w:rsidRPr="00052919">
        <w:rPr>
          <w:sz w:val="24"/>
          <w:szCs w:val="24"/>
        </w:rPr>
        <w:t xml:space="preserve"> соблюдением целей и условий предоставления учреждениям субсидий осуществляется учредителем и уполномоченными органами муниципального финансового контроля в соответствии с бюджетным законодательством Российской Федерации.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52919">
        <w:rPr>
          <w:sz w:val="24"/>
          <w:szCs w:val="24"/>
        </w:rPr>
        <w:t xml:space="preserve">4.5. </w:t>
      </w:r>
      <w:proofErr w:type="gramStart"/>
      <w:r w:rsidRPr="00052919">
        <w:rPr>
          <w:sz w:val="24"/>
          <w:szCs w:val="24"/>
        </w:rPr>
        <w:t xml:space="preserve">В случае установления по результатам проверок, проведенных учредителем и (или) уполномоченными органами муниципального финансового контроля, фактов несоблюдения учреждением целей и условий предоставления субсидий, установленных настоящим Порядком и соглашением о предоставлении субсидии, а также не достижения результатов предоставления субсидии, указанных в </w:t>
      </w:r>
      <w:hyperlink w:anchor="Par87" w:history="1">
        <w:r w:rsidRPr="00052919">
          <w:rPr>
            <w:sz w:val="24"/>
            <w:szCs w:val="24"/>
          </w:rPr>
          <w:t>пункте 2.9.</w:t>
        </w:r>
      </w:hyperlink>
      <w:r w:rsidRPr="00052919">
        <w:rPr>
          <w:sz w:val="24"/>
          <w:szCs w:val="24"/>
        </w:rPr>
        <w:t xml:space="preserve"> настоящего Порядка, соответствующие средства субсидии подлежат возврату в  бюджет Галичского муниципального района:</w:t>
      </w:r>
      <w:proofErr w:type="gramEnd"/>
    </w:p>
    <w:p w:rsidR="00052919" w:rsidRPr="00052919" w:rsidRDefault="00052919" w:rsidP="00052919">
      <w:pPr>
        <w:jc w:val="both"/>
        <w:rPr>
          <w:sz w:val="24"/>
          <w:szCs w:val="24"/>
        </w:rPr>
      </w:pPr>
      <w:r w:rsidRPr="00052919">
        <w:rPr>
          <w:sz w:val="24"/>
          <w:szCs w:val="24"/>
        </w:rPr>
        <w:t>1) на основании требования учредителя - в течение 30 рабочих дней со дня получения учреждением соответствующего требования;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  <w:r w:rsidRPr="00052919">
        <w:rPr>
          <w:sz w:val="24"/>
          <w:szCs w:val="24"/>
        </w:rPr>
        <w:t>2) на основании представления и (или) предписания уполномоченного органа муниципального финансового контроля - в установленный срок в соответствии с бюджетным законодательством Российской Федерации.</w:t>
      </w:r>
    </w:p>
    <w:p w:rsidR="00052919" w:rsidRPr="00052919" w:rsidRDefault="00052919" w:rsidP="00052919">
      <w:pPr>
        <w:jc w:val="both"/>
        <w:rPr>
          <w:sz w:val="24"/>
          <w:szCs w:val="24"/>
        </w:rPr>
      </w:pPr>
    </w:p>
    <w:p w:rsidR="00052919" w:rsidRPr="00052919" w:rsidRDefault="00052919" w:rsidP="00052919">
      <w:pPr>
        <w:jc w:val="both"/>
        <w:rPr>
          <w:sz w:val="24"/>
          <w:szCs w:val="24"/>
        </w:rPr>
      </w:pPr>
    </w:p>
    <w:p w:rsidR="00052919" w:rsidRPr="00052919" w:rsidRDefault="00052919" w:rsidP="00052919">
      <w:pPr>
        <w:jc w:val="both"/>
        <w:rPr>
          <w:sz w:val="24"/>
          <w:szCs w:val="24"/>
        </w:rPr>
      </w:pPr>
    </w:p>
    <w:sectPr w:rsidR="00052919" w:rsidRPr="00052919" w:rsidSect="0084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19"/>
    <w:rsid w:val="00052919"/>
    <w:rsid w:val="00547256"/>
    <w:rsid w:val="00842AAA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052919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52919"/>
    <w:pPr>
      <w:keepNext/>
      <w:suppressAutoHyphens w:val="0"/>
      <w:jc w:val="center"/>
      <w:outlineLvl w:val="1"/>
    </w:pPr>
    <w:rPr>
      <w:rFonts w:ascii="Arial Narrow" w:hAnsi="Arial Narrow"/>
      <w:b/>
      <w:sz w:val="28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052919"/>
    <w:pPr>
      <w:keepNext/>
      <w:suppressAutoHyphens w:val="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iiaay no?aieoa Знак"/>
    <w:basedOn w:val="a0"/>
    <w:link w:val="1"/>
    <w:qFormat/>
    <w:rsid w:val="000529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qFormat/>
    <w:rsid w:val="0005291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529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1 Знак"/>
    <w:basedOn w:val="a"/>
    <w:link w:val="a4"/>
    <w:uiPriority w:val="99"/>
    <w:rsid w:val="0005291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aliases w:val="Знак1 Знак Знак,Основной текст1 Знак"/>
    <w:basedOn w:val="a0"/>
    <w:link w:val="a3"/>
    <w:uiPriority w:val="99"/>
    <w:rsid w:val="00052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52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2919"/>
    <w:rPr>
      <w:rFonts w:ascii="Arial" w:eastAsia="Times New Roman" w:hAnsi="Arial" w:cs="Times New Roman"/>
      <w:szCs w:val="20"/>
      <w:lang w:eastAsia="ru-RU"/>
    </w:rPr>
  </w:style>
  <w:style w:type="paragraph" w:customStyle="1" w:styleId="FR3">
    <w:name w:val="FR3"/>
    <w:rsid w:val="0005291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05291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link w:val="a5"/>
    <w:locked/>
    <w:rsid w:val="0005291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A4E25CC08AC778285BA521A02D9C68614D5D664C5CE5B27371403E57AA0C6E8133FBA133D1C724E53B12744F0EBBE1E1413D746518ZFQ1H" TargetMode="External"/><Relationship Id="rId4" Type="http://schemas.openxmlformats.org/officeDocument/2006/relationships/hyperlink" Target="consultantplus://offline/ref=FB7E4F92B2C6FD392920ACDCEDC062338645A7CE48D5DEFB728B9D774C2327C8E20682E05AC3b06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2764</Words>
  <Characters>15759</Characters>
  <Application>Microsoft Office Word</Application>
  <DocSecurity>0</DocSecurity>
  <Lines>131</Lines>
  <Paragraphs>36</Paragraphs>
  <ScaleCrop>false</ScaleCrop>
  <Company/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2022-05-11T12:17:00Z</dcterms:created>
  <dcterms:modified xsi:type="dcterms:W3CDTF">2022-05-11T12:22:00Z</dcterms:modified>
</cp:coreProperties>
</file>