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1" w:rsidRPr="00D60C51" w:rsidRDefault="00D60C51" w:rsidP="00D6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51">
        <w:rPr>
          <w:rFonts w:ascii="Times New Roman" w:hAnsi="Times New Roman" w:cs="Times New Roman"/>
          <w:sz w:val="28"/>
          <w:szCs w:val="28"/>
        </w:rPr>
        <w:t>Костромские предприятия смогут получить региональный знак качества</w:t>
      </w:r>
    </w:p>
    <w:p w:rsidR="00D60C51" w:rsidRPr="00D60C51" w:rsidRDefault="00D60C51" w:rsidP="00D6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51">
        <w:rPr>
          <w:rFonts w:ascii="Times New Roman" w:hAnsi="Times New Roman" w:cs="Times New Roman"/>
          <w:sz w:val="28"/>
          <w:szCs w:val="28"/>
        </w:rPr>
        <w:t>Костромской знак «Качество подтверждено» смогут получить производители разной продукции после прохождения добровольной сертификации. Проверка включает исследование продукта, условия его производства, а также наличие необходимых документов.</w:t>
      </w:r>
    </w:p>
    <w:p w:rsidR="00D60C51" w:rsidRPr="00D60C51" w:rsidRDefault="00D60C51" w:rsidP="00D6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51">
        <w:rPr>
          <w:rFonts w:ascii="Times New Roman" w:hAnsi="Times New Roman" w:cs="Times New Roman"/>
          <w:sz w:val="28"/>
          <w:szCs w:val="28"/>
        </w:rPr>
        <w:t xml:space="preserve">Знак «Качество подтверждено» означает, что продукт соответствует самым высоким стандартам. Производители смогут размещать его на упаковке, использовать в рекламе, а в дальнейшем – получать с его помощью преимущество, участвуя в </w:t>
      </w:r>
      <w:proofErr w:type="spellStart"/>
      <w:r w:rsidRPr="00D60C51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D60C51">
        <w:rPr>
          <w:rFonts w:ascii="Times New Roman" w:hAnsi="Times New Roman" w:cs="Times New Roman"/>
          <w:sz w:val="28"/>
          <w:szCs w:val="28"/>
        </w:rPr>
        <w:t>.</w:t>
      </w:r>
    </w:p>
    <w:p w:rsidR="006133D0" w:rsidRPr="00D60C51" w:rsidRDefault="00D60C51" w:rsidP="00D60C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D60C51" w:rsidSect="004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C51"/>
    <w:rsid w:val="004C306D"/>
    <w:rsid w:val="00547256"/>
    <w:rsid w:val="00BB7B4B"/>
    <w:rsid w:val="00D6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2022-06-22T05:16:00Z</dcterms:created>
  <dcterms:modified xsi:type="dcterms:W3CDTF">2022-06-22T05:17:00Z</dcterms:modified>
</cp:coreProperties>
</file>